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57" w:rsidRPr="00C47157" w:rsidRDefault="00C47157" w:rsidP="00DB0FC6">
      <w:pPr>
        <w:spacing w:after="0" w:line="240" w:lineRule="auto"/>
        <w:rPr>
          <w:b/>
        </w:rPr>
      </w:pPr>
      <w:r w:rsidRPr="00C47157">
        <w:rPr>
          <w:b/>
        </w:rPr>
        <w:t>СПЕЦИФИКАЦИЯ</w:t>
      </w:r>
    </w:p>
    <w:p w:rsidR="00C47157" w:rsidRPr="00C47157" w:rsidRDefault="00E41BA4" w:rsidP="00C47157">
      <w:pPr>
        <w:spacing w:after="0" w:line="240" w:lineRule="auto"/>
        <w:jc w:val="center"/>
        <w:rPr>
          <w:b/>
        </w:rPr>
      </w:pPr>
      <w:r>
        <w:rPr>
          <w:b/>
        </w:rPr>
        <w:t>итоговой</w:t>
      </w:r>
      <w:r w:rsidR="00C47157" w:rsidRPr="00C47157">
        <w:rPr>
          <w:b/>
        </w:rPr>
        <w:t xml:space="preserve"> контрольной работы по </w:t>
      </w:r>
      <w:r w:rsidR="009A50BF">
        <w:rPr>
          <w:b/>
        </w:rPr>
        <w:t>статистике и теории вероятностей</w:t>
      </w:r>
    </w:p>
    <w:p w:rsidR="00C47157" w:rsidRDefault="00C47157" w:rsidP="00154139">
      <w:pPr>
        <w:spacing w:after="0" w:line="240" w:lineRule="auto"/>
        <w:jc w:val="center"/>
        <w:rPr>
          <w:b/>
        </w:rPr>
      </w:pPr>
      <w:r w:rsidRPr="00C47157">
        <w:rPr>
          <w:b/>
        </w:rPr>
        <w:t xml:space="preserve">для обучающихся </w:t>
      </w:r>
      <w:r w:rsidR="005664ED">
        <w:rPr>
          <w:b/>
        </w:rPr>
        <w:t>7</w:t>
      </w:r>
      <w:r w:rsidRPr="00C47157">
        <w:rPr>
          <w:b/>
        </w:rPr>
        <w:t>класс</w:t>
      </w:r>
      <w:r w:rsidR="00154139">
        <w:rPr>
          <w:b/>
        </w:rPr>
        <w:t>а</w:t>
      </w:r>
    </w:p>
    <w:p w:rsidR="00C47157" w:rsidRDefault="00C47157" w:rsidP="00C47157">
      <w:pPr>
        <w:spacing w:after="0" w:line="240" w:lineRule="auto"/>
        <w:rPr>
          <w:b/>
        </w:rPr>
      </w:pPr>
      <w:r w:rsidRPr="00C47157">
        <w:rPr>
          <w:b/>
        </w:rPr>
        <w:t>1. Назначение проверочной работы</w:t>
      </w:r>
    </w:p>
    <w:p w:rsidR="00C47157" w:rsidRDefault="0099756E" w:rsidP="00C47157">
      <w:pPr>
        <w:spacing w:after="0" w:line="240" w:lineRule="auto"/>
        <w:ind w:firstLine="709"/>
        <w:jc w:val="both"/>
      </w:pPr>
      <w:r>
        <w:t xml:space="preserve">Итоговая </w:t>
      </w:r>
      <w:r w:rsidR="00C47157" w:rsidRPr="00C47157">
        <w:t xml:space="preserve"> контрольная работа </w:t>
      </w:r>
      <w:r w:rsidR="007E357E">
        <w:t xml:space="preserve">по </w:t>
      </w:r>
      <w:r w:rsidR="009A50BF">
        <w:t xml:space="preserve">статистике и теории вероятностей </w:t>
      </w:r>
      <w:r w:rsidR="00C47157" w:rsidRPr="00C47157">
        <w:t xml:space="preserve">проводится с целью определения уровня усвоения обучающимися </w:t>
      </w:r>
      <w:r w:rsidR="009A50BF">
        <w:t>седьмых</w:t>
      </w:r>
      <w:r w:rsidR="00DB0FC6">
        <w:t xml:space="preserve"> </w:t>
      </w:r>
      <w:r w:rsidR="00C47157" w:rsidRPr="00C47157">
        <w:t>классов предметного содержания курса</w:t>
      </w:r>
      <w:r w:rsidR="00E47349">
        <w:t xml:space="preserve"> по </w:t>
      </w:r>
      <w:r w:rsidR="009A50BF">
        <w:t>статистике и теории вероятностей.</w:t>
      </w:r>
    </w:p>
    <w:p w:rsidR="005D2B6C" w:rsidRDefault="005D2B6C" w:rsidP="00C47157">
      <w:pPr>
        <w:spacing w:after="0" w:line="240" w:lineRule="auto"/>
        <w:ind w:firstLine="709"/>
        <w:jc w:val="both"/>
      </w:pPr>
    </w:p>
    <w:p w:rsidR="00C47157" w:rsidRDefault="00C47157" w:rsidP="00C47157">
      <w:pPr>
        <w:spacing w:after="0" w:line="240" w:lineRule="auto"/>
        <w:jc w:val="both"/>
        <w:rPr>
          <w:b/>
        </w:rPr>
      </w:pPr>
      <w:r w:rsidRPr="00C47157">
        <w:rPr>
          <w:b/>
        </w:rPr>
        <w:t>2. Документы, определяющие содержание и характеристики проверочной работы</w:t>
      </w:r>
    </w:p>
    <w:p w:rsidR="00C47157" w:rsidRDefault="00C47157" w:rsidP="00C47157">
      <w:pPr>
        <w:spacing w:after="0" w:line="240" w:lineRule="auto"/>
        <w:ind w:firstLine="709"/>
        <w:jc w:val="both"/>
      </w:pPr>
      <w:r w:rsidRPr="00C47157">
        <w:t>Содержание и основные характеристики диагностических материалов разработаны на основе следующих документов:</w:t>
      </w:r>
    </w:p>
    <w:p w:rsidR="00C47157" w:rsidRDefault="00C47157" w:rsidP="00C47157">
      <w:pPr>
        <w:spacing w:after="0" w:line="240" w:lineRule="auto"/>
        <w:ind w:firstLine="709"/>
        <w:jc w:val="both"/>
      </w:pPr>
      <w:r w:rsidRPr="00C47157">
        <w:t xml:space="preserve">1. Федеральный государственный образовательный стандарт </w:t>
      </w:r>
      <w:r w:rsidR="00D61549">
        <w:t>основного</w:t>
      </w:r>
      <w:r w:rsidRPr="00C47157">
        <w:t xml:space="preserve"> общего образования </w:t>
      </w:r>
      <w:r w:rsidR="00D61549">
        <w:t>(</w:t>
      </w:r>
      <w:r w:rsidR="00D61549">
        <w:rPr>
          <w:bCs/>
        </w:rPr>
        <w:t>ФГОС ООО</w:t>
      </w:r>
      <w:r w:rsidR="00154139">
        <w:t>)</w:t>
      </w:r>
      <w:r w:rsidR="003C6FA6">
        <w:t>.</w:t>
      </w:r>
    </w:p>
    <w:p w:rsidR="00154139" w:rsidRDefault="00C47157" w:rsidP="00C47157">
      <w:pPr>
        <w:spacing w:after="0" w:line="240" w:lineRule="auto"/>
        <w:ind w:firstLine="709"/>
        <w:jc w:val="both"/>
      </w:pPr>
      <w:r w:rsidRPr="00C47157">
        <w:t xml:space="preserve">2. Примерная основная образовательная программа </w:t>
      </w:r>
      <w:r w:rsidR="00F5146E">
        <w:t>основного общего образования</w:t>
      </w:r>
      <w:r w:rsidR="00154139">
        <w:t>.</w:t>
      </w:r>
    </w:p>
    <w:p w:rsidR="00C47157" w:rsidRDefault="00C47157" w:rsidP="00C47157">
      <w:pPr>
        <w:spacing w:after="0" w:line="240" w:lineRule="auto"/>
        <w:ind w:firstLine="709"/>
        <w:jc w:val="both"/>
      </w:pPr>
      <w:r>
        <w:t xml:space="preserve">3. Основная образовательная программа </w:t>
      </w:r>
      <w:r w:rsidR="00F5146E">
        <w:t>основного</w:t>
      </w:r>
      <w:r w:rsidR="00154139">
        <w:t xml:space="preserve"> общего образования.</w:t>
      </w:r>
    </w:p>
    <w:p w:rsidR="005D2B6C" w:rsidRDefault="005D2B6C" w:rsidP="00C47157">
      <w:pPr>
        <w:spacing w:after="0" w:line="240" w:lineRule="auto"/>
        <w:ind w:firstLine="709"/>
        <w:jc w:val="both"/>
      </w:pPr>
    </w:p>
    <w:p w:rsidR="00C47157" w:rsidRDefault="00C47157" w:rsidP="00C47157">
      <w:pPr>
        <w:spacing w:after="0" w:line="240" w:lineRule="auto"/>
        <w:jc w:val="both"/>
        <w:rPr>
          <w:b/>
        </w:rPr>
      </w:pPr>
      <w:r w:rsidRPr="00C47157">
        <w:rPr>
          <w:b/>
        </w:rPr>
        <w:t xml:space="preserve">3. Условия проведения </w:t>
      </w:r>
      <w:r w:rsidR="001720DD" w:rsidRPr="001720DD">
        <w:rPr>
          <w:b/>
        </w:rPr>
        <w:t>контрольной</w:t>
      </w:r>
      <w:r w:rsidR="00DB0FC6">
        <w:rPr>
          <w:b/>
        </w:rPr>
        <w:t xml:space="preserve"> </w:t>
      </w:r>
      <w:r w:rsidRPr="00C47157">
        <w:rPr>
          <w:b/>
        </w:rPr>
        <w:t>работы</w:t>
      </w:r>
    </w:p>
    <w:p w:rsidR="005D2B6C" w:rsidRPr="005D2B6C" w:rsidRDefault="005D2B6C" w:rsidP="005D2B6C">
      <w:pPr>
        <w:spacing w:after="0" w:line="240" w:lineRule="auto"/>
        <w:ind w:firstLine="709"/>
        <w:jc w:val="both"/>
      </w:pPr>
      <w:r w:rsidRPr="005D2B6C">
        <w:t xml:space="preserve">При проведении </w:t>
      </w:r>
      <w:r w:rsidR="0099756E">
        <w:t>итоговой</w:t>
      </w:r>
      <w:r>
        <w:t xml:space="preserve"> контрольной работы</w:t>
      </w:r>
      <w:r w:rsidRPr="005D2B6C">
        <w:t xml:space="preserve"> предусматривается строгое соблюдение порядка организации и проведения.</w:t>
      </w:r>
    </w:p>
    <w:p w:rsidR="00C47157" w:rsidRDefault="005D2B6C" w:rsidP="005D2B6C">
      <w:pPr>
        <w:spacing w:after="0" w:line="240" w:lineRule="auto"/>
        <w:ind w:firstLine="709"/>
        <w:jc w:val="both"/>
        <w:rPr>
          <w:u w:val="single"/>
        </w:rPr>
      </w:pPr>
      <w:r w:rsidRPr="005D2B6C">
        <w:t xml:space="preserve">Дополнительные материалы </w:t>
      </w:r>
      <w:r w:rsidRPr="007E357E">
        <w:t>не используются.</w:t>
      </w:r>
    </w:p>
    <w:p w:rsidR="005D2B6C" w:rsidRPr="007E357E" w:rsidRDefault="007E357E" w:rsidP="007E357E">
      <w:pPr>
        <w:spacing w:after="0" w:line="240" w:lineRule="auto"/>
        <w:ind w:firstLine="709"/>
        <w:jc w:val="both"/>
      </w:pPr>
      <w:r w:rsidRPr="007E357E">
        <w:t>На контрольной работе можно пользоваться линейкой, черновиком.</w:t>
      </w:r>
      <w:r>
        <w:t xml:space="preserve"> Записи в черновике при оценивании работы не учитываются.</w:t>
      </w:r>
    </w:p>
    <w:p w:rsidR="005D2B6C" w:rsidRDefault="001720DD" w:rsidP="005D2B6C">
      <w:pPr>
        <w:spacing w:after="0" w:line="240" w:lineRule="auto"/>
        <w:jc w:val="both"/>
        <w:rPr>
          <w:b/>
        </w:rPr>
      </w:pPr>
      <w:r w:rsidRPr="001720DD">
        <w:rPr>
          <w:b/>
        </w:rPr>
        <w:t>4. Время выполнения контрольной работы</w:t>
      </w:r>
    </w:p>
    <w:p w:rsidR="001720DD" w:rsidRDefault="001720DD" w:rsidP="001720DD">
      <w:pPr>
        <w:spacing w:after="0" w:line="240" w:lineRule="auto"/>
        <w:ind w:firstLine="709"/>
        <w:jc w:val="both"/>
      </w:pPr>
      <w:r w:rsidRPr="001720DD">
        <w:t>Время выполнения работы – 4</w:t>
      </w:r>
      <w:r w:rsidR="00864EB6">
        <w:t>0</w:t>
      </w:r>
      <w:r w:rsidRPr="001720DD">
        <w:t xml:space="preserve"> минут.</w:t>
      </w:r>
    </w:p>
    <w:p w:rsidR="001720DD" w:rsidRDefault="001720DD" w:rsidP="001720DD">
      <w:pPr>
        <w:spacing w:after="0" w:line="240" w:lineRule="auto"/>
        <w:jc w:val="both"/>
      </w:pPr>
    </w:p>
    <w:p w:rsidR="001720DD" w:rsidRPr="005664ED" w:rsidRDefault="001720DD" w:rsidP="001720DD">
      <w:pPr>
        <w:spacing w:after="0" w:line="240" w:lineRule="auto"/>
        <w:jc w:val="both"/>
        <w:rPr>
          <w:b/>
          <w:color w:val="FF0000"/>
        </w:rPr>
      </w:pPr>
      <w:r w:rsidRPr="001720DD">
        <w:rPr>
          <w:b/>
        </w:rPr>
        <w:t>5. Содержание и структура контрольной работы</w:t>
      </w:r>
    </w:p>
    <w:p w:rsidR="001720DD" w:rsidRPr="0040550A" w:rsidRDefault="001720DD" w:rsidP="00354BA1">
      <w:pPr>
        <w:spacing w:after="0" w:line="240" w:lineRule="auto"/>
        <w:ind w:firstLine="709"/>
        <w:jc w:val="both"/>
      </w:pPr>
      <w:r w:rsidRPr="0040550A">
        <w:t xml:space="preserve">Каждый вариант контрольной работы включает </w:t>
      </w:r>
      <w:r w:rsidR="00E464EE">
        <w:t>5</w:t>
      </w:r>
      <w:r w:rsidRPr="0040550A">
        <w:t xml:space="preserve">заданий: </w:t>
      </w:r>
      <w:r w:rsidR="00E464EE">
        <w:t>4</w:t>
      </w:r>
      <w:r w:rsidRPr="0040550A">
        <w:t xml:space="preserve"> заданий базового уровня, </w:t>
      </w:r>
      <w:r w:rsidR="00E464EE">
        <w:t xml:space="preserve">1 </w:t>
      </w:r>
      <w:r w:rsidRPr="0040550A">
        <w:t>задания повышенного уровня</w:t>
      </w:r>
      <w:r w:rsidR="0054468E" w:rsidRPr="0040550A">
        <w:t>.</w:t>
      </w:r>
    </w:p>
    <w:p w:rsidR="00354BA1" w:rsidRDefault="00354BA1" w:rsidP="00354BA1">
      <w:pPr>
        <w:spacing w:after="0" w:line="240" w:lineRule="auto"/>
        <w:ind w:firstLine="709"/>
        <w:jc w:val="both"/>
      </w:pPr>
      <w:r w:rsidRPr="0040550A">
        <w:t>В таблице 1 представлено</w:t>
      </w:r>
      <w:r w:rsidRPr="00354BA1">
        <w:t xml:space="preserve"> распределение заданий по выделенным разделам содержания в </w:t>
      </w:r>
      <w:r>
        <w:t>контрольной</w:t>
      </w:r>
      <w:r w:rsidRPr="00354BA1">
        <w:t xml:space="preserve"> работ</w:t>
      </w:r>
      <w:r>
        <w:t>е</w:t>
      </w:r>
      <w:r w:rsidRPr="00354BA1">
        <w:t>.</w:t>
      </w:r>
    </w:p>
    <w:p w:rsidR="00354BA1" w:rsidRDefault="00354BA1" w:rsidP="00354BA1">
      <w:pPr>
        <w:spacing w:after="0" w:line="240" w:lineRule="auto"/>
        <w:ind w:firstLine="709"/>
        <w:jc w:val="right"/>
      </w:pPr>
      <w:r w:rsidRPr="00354BA1">
        <w:t>Таблица 1</w:t>
      </w:r>
    </w:p>
    <w:p w:rsidR="00354BA1" w:rsidRDefault="00354BA1" w:rsidP="00354BA1">
      <w:pPr>
        <w:spacing w:after="0" w:line="240" w:lineRule="auto"/>
        <w:ind w:firstLine="709"/>
        <w:jc w:val="both"/>
        <w:rPr>
          <w:i/>
        </w:rPr>
      </w:pPr>
      <w:r w:rsidRPr="00354BA1">
        <w:rPr>
          <w:i/>
        </w:rPr>
        <w:t>Распределение заданий по разделам курса математики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8"/>
        <w:gridCol w:w="5942"/>
        <w:gridCol w:w="3171"/>
      </w:tblGrid>
      <w:tr w:rsidR="00354BA1" w:rsidRPr="00C638C2" w:rsidTr="00C638C2">
        <w:tc>
          <w:tcPr>
            <w:tcW w:w="458" w:type="dxa"/>
          </w:tcPr>
          <w:p w:rsidR="00354BA1" w:rsidRPr="00C638C2" w:rsidRDefault="00354BA1" w:rsidP="00C638C2">
            <w:pPr>
              <w:spacing w:after="0" w:line="240" w:lineRule="auto"/>
              <w:jc w:val="both"/>
              <w:rPr>
                <w:b/>
              </w:rPr>
            </w:pPr>
            <w:r w:rsidRPr="00C638C2">
              <w:rPr>
                <w:b/>
              </w:rPr>
              <w:t>№</w:t>
            </w:r>
          </w:p>
        </w:tc>
        <w:tc>
          <w:tcPr>
            <w:tcW w:w="5942" w:type="dxa"/>
          </w:tcPr>
          <w:p w:rsidR="00354BA1" w:rsidRPr="00C638C2" w:rsidRDefault="00354BA1" w:rsidP="00C638C2">
            <w:pPr>
              <w:spacing w:after="0" w:line="240" w:lineRule="auto"/>
              <w:jc w:val="both"/>
              <w:rPr>
                <w:b/>
              </w:rPr>
            </w:pPr>
            <w:r w:rsidRPr="00C638C2">
              <w:rPr>
                <w:b/>
              </w:rPr>
              <w:t>Разделы курса математики</w:t>
            </w:r>
          </w:p>
        </w:tc>
        <w:tc>
          <w:tcPr>
            <w:tcW w:w="3171" w:type="dxa"/>
          </w:tcPr>
          <w:p w:rsidR="00354BA1" w:rsidRPr="00C638C2" w:rsidRDefault="00354BA1" w:rsidP="00C638C2">
            <w:pPr>
              <w:spacing w:after="0" w:line="240" w:lineRule="auto"/>
              <w:jc w:val="both"/>
              <w:rPr>
                <w:b/>
              </w:rPr>
            </w:pPr>
            <w:r w:rsidRPr="00C638C2">
              <w:rPr>
                <w:b/>
              </w:rPr>
              <w:t>Число заданий в варианте</w:t>
            </w:r>
          </w:p>
        </w:tc>
      </w:tr>
      <w:tr w:rsidR="001128F1" w:rsidRPr="00C638C2" w:rsidTr="00C638C2">
        <w:tc>
          <w:tcPr>
            <w:tcW w:w="458" w:type="dxa"/>
          </w:tcPr>
          <w:p w:rsidR="001128F1" w:rsidRPr="00C638C2" w:rsidRDefault="001128F1" w:rsidP="00C638C2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C638C2">
              <w:rPr>
                <w:rFonts w:eastAsia="Times New Roman"/>
                <w:bCs/>
                <w:lang w:eastAsia="ru-RU"/>
              </w:rPr>
              <w:t>1</w:t>
            </w:r>
          </w:p>
        </w:tc>
        <w:tc>
          <w:tcPr>
            <w:tcW w:w="5942" w:type="dxa"/>
          </w:tcPr>
          <w:p w:rsidR="001128F1" w:rsidRPr="00C638C2" w:rsidRDefault="00325FF0" w:rsidP="00C638C2">
            <w:pPr>
              <w:suppressAutoHyphens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638C2">
              <w:rPr>
                <w:rFonts w:eastAsia="Times New Roman"/>
                <w:lang w:eastAsia="ru-RU"/>
              </w:rPr>
              <w:t>Статистические характеристики</w:t>
            </w:r>
          </w:p>
        </w:tc>
        <w:tc>
          <w:tcPr>
            <w:tcW w:w="3171" w:type="dxa"/>
          </w:tcPr>
          <w:p w:rsidR="001128F1" w:rsidRPr="00C638C2" w:rsidRDefault="00325FF0" w:rsidP="00C638C2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C638C2">
              <w:rPr>
                <w:rFonts w:eastAsia="Times New Roman"/>
                <w:bCs/>
                <w:lang w:eastAsia="ru-RU"/>
              </w:rPr>
              <w:t>1</w:t>
            </w:r>
          </w:p>
        </w:tc>
      </w:tr>
      <w:tr w:rsidR="001128F1" w:rsidRPr="00C638C2" w:rsidTr="00C638C2">
        <w:tc>
          <w:tcPr>
            <w:tcW w:w="458" w:type="dxa"/>
          </w:tcPr>
          <w:p w:rsidR="001128F1" w:rsidRPr="00C638C2" w:rsidRDefault="001128F1" w:rsidP="00C638C2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C638C2">
              <w:rPr>
                <w:rFonts w:eastAsia="Times New Roman"/>
                <w:bCs/>
                <w:lang w:eastAsia="ru-RU"/>
              </w:rPr>
              <w:t>2</w:t>
            </w:r>
          </w:p>
        </w:tc>
        <w:tc>
          <w:tcPr>
            <w:tcW w:w="5942" w:type="dxa"/>
          </w:tcPr>
          <w:p w:rsidR="001128F1" w:rsidRPr="00C638C2" w:rsidRDefault="00325FF0" w:rsidP="00C638C2">
            <w:pPr>
              <w:suppressAutoHyphens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638C2">
              <w:rPr>
                <w:rFonts w:eastAsia="Times New Roman"/>
                <w:lang w:eastAsia="ru-RU"/>
              </w:rPr>
              <w:t>Чтение информации на круговой диаграмме</w:t>
            </w:r>
          </w:p>
        </w:tc>
        <w:tc>
          <w:tcPr>
            <w:tcW w:w="3171" w:type="dxa"/>
          </w:tcPr>
          <w:p w:rsidR="001128F1" w:rsidRPr="00C638C2" w:rsidRDefault="00325FF0" w:rsidP="00C638C2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C638C2">
              <w:rPr>
                <w:rFonts w:eastAsia="Times New Roman"/>
                <w:bCs/>
                <w:lang w:eastAsia="ru-RU"/>
              </w:rPr>
              <w:t>1</w:t>
            </w:r>
          </w:p>
        </w:tc>
      </w:tr>
      <w:tr w:rsidR="001128F1" w:rsidRPr="00C638C2" w:rsidTr="00C638C2">
        <w:tc>
          <w:tcPr>
            <w:tcW w:w="458" w:type="dxa"/>
          </w:tcPr>
          <w:p w:rsidR="001128F1" w:rsidRPr="00C638C2" w:rsidRDefault="001128F1" w:rsidP="00C638C2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C638C2">
              <w:rPr>
                <w:rFonts w:eastAsia="Times New Roman"/>
                <w:bCs/>
                <w:lang w:eastAsia="ru-RU"/>
              </w:rPr>
              <w:t>3</w:t>
            </w:r>
          </w:p>
        </w:tc>
        <w:tc>
          <w:tcPr>
            <w:tcW w:w="5942" w:type="dxa"/>
          </w:tcPr>
          <w:p w:rsidR="001128F1" w:rsidRPr="00C638C2" w:rsidRDefault="00325FF0" w:rsidP="00C638C2">
            <w:pPr>
              <w:suppressAutoHyphens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638C2">
              <w:rPr>
                <w:rFonts w:eastAsia="Times New Roman"/>
                <w:lang w:eastAsia="ru-RU"/>
              </w:rPr>
              <w:t>Вероятность случайного события</w:t>
            </w:r>
          </w:p>
        </w:tc>
        <w:tc>
          <w:tcPr>
            <w:tcW w:w="3171" w:type="dxa"/>
          </w:tcPr>
          <w:p w:rsidR="001128F1" w:rsidRPr="00C638C2" w:rsidRDefault="00325FF0" w:rsidP="00C638C2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C638C2">
              <w:rPr>
                <w:rFonts w:eastAsia="Times New Roman"/>
                <w:bCs/>
                <w:lang w:eastAsia="ru-RU"/>
              </w:rPr>
              <w:t>1</w:t>
            </w:r>
          </w:p>
        </w:tc>
      </w:tr>
      <w:tr w:rsidR="008D10C1" w:rsidRPr="00C638C2" w:rsidTr="00C638C2">
        <w:tc>
          <w:tcPr>
            <w:tcW w:w="458" w:type="dxa"/>
          </w:tcPr>
          <w:p w:rsidR="008D10C1" w:rsidRPr="00C638C2" w:rsidRDefault="008D10C1" w:rsidP="00C638C2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C638C2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5942" w:type="dxa"/>
          </w:tcPr>
          <w:p w:rsidR="008D10C1" w:rsidRPr="00C638C2" w:rsidRDefault="00325FF0" w:rsidP="00C638C2">
            <w:pPr>
              <w:suppressAutoHyphens/>
              <w:spacing w:after="0" w:line="240" w:lineRule="auto"/>
              <w:jc w:val="both"/>
            </w:pPr>
            <w:r w:rsidRPr="00C638C2">
              <w:rPr>
                <w:rFonts w:eastAsia="Times New Roman"/>
                <w:lang w:eastAsia="ru-RU"/>
              </w:rPr>
              <w:t>Чтение информации на столбчатой диаграмме</w:t>
            </w:r>
          </w:p>
        </w:tc>
        <w:tc>
          <w:tcPr>
            <w:tcW w:w="3171" w:type="dxa"/>
          </w:tcPr>
          <w:p w:rsidR="008D10C1" w:rsidRPr="00C638C2" w:rsidRDefault="00325FF0" w:rsidP="00C638C2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C638C2">
              <w:rPr>
                <w:rFonts w:eastAsia="Times New Roman"/>
                <w:bCs/>
                <w:lang w:eastAsia="ru-RU"/>
              </w:rPr>
              <w:t>1</w:t>
            </w:r>
          </w:p>
        </w:tc>
      </w:tr>
      <w:tr w:rsidR="008D10C1" w:rsidRPr="00C638C2" w:rsidTr="00C638C2">
        <w:tc>
          <w:tcPr>
            <w:tcW w:w="458" w:type="dxa"/>
          </w:tcPr>
          <w:p w:rsidR="008D10C1" w:rsidRPr="00C638C2" w:rsidRDefault="008D10C1" w:rsidP="00C638C2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C638C2">
              <w:rPr>
                <w:rFonts w:eastAsia="Times New Roman"/>
                <w:bCs/>
                <w:lang w:eastAsia="ru-RU"/>
              </w:rPr>
              <w:t>5</w:t>
            </w:r>
          </w:p>
        </w:tc>
        <w:tc>
          <w:tcPr>
            <w:tcW w:w="5942" w:type="dxa"/>
          </w:tcPr>
          <w:p w:rsidR="008D10C1" w:rsidRPr="00C638C2" w:rsidRDefault="00325FF0" w:rsidP="00C638C2">
            <w:pPr>
              <w:suppressAutoHyphens/>
              <w:spacing w:after="0" w:line="240" w:lineRule="auto"/>
              <w:jc w:val="both"/>
            </w:pPr>
            <w:r w:rsidRPr="00C638C2">
              <w:t>Графы</w:t>
            </w:r>
          </w:p>
        </w:tc>
        <w:tc>
          <w:tcPr>
            <w:tcW w:w="3171" w:type="dxa"/>
          </w:tcPr>
          <w:p w:rsidR="008D10C1" w:rsidRPr="00C638C2" w:rsidRDefault="00325FF0" w:rsidP="00C638C2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C638C2">
              <w:rPr>
                <w:rFonts w:eastAsia="Times New Roman"/>
                <w:bCs/>
                <w:lang w:eastAsia="ru-RU"/>
              </w:rPr>
              <w:t>1</w:t>
            </w:r>
          </w:p>
        </w:tc>
      </w:tr>
    </w:tbl>
    <w:p w:rsidR="00354BA1" w:rsidRDefault="00354BA1" w:rsidP="00354BA1">
      <w:pPr>
        <w:spacing w:after="0" w:line="240" w:lineRule="auto"/>
        <w:ind w:firstLine="709"/>
        <w:jc w:val="both"/>
        <w:rPr>
          <w:i/>
        </w:rPr>
      </w:pPr>
    </w:p>
    <w:p w:rsidR="00354BA1" w:rsidRDefault="00DC56A4" w:rsidP="00DC56A4">
      <w:pPr>
        <w:spacing w:after="0" w:line="240" w:lineRule="auto"/>
        <w:jc w:val="both"/>
        <w:rPr>
          <w:b/>
        </w:rPr>
      </w:pPr>
      <w:r w:rsidRPr="00DC56A4">
        <w:rPr>
          <w:b/>
        </w:rPr>
        <w:t xml:space="preserve">6. Система оценивания выполнения отдельных заданий и </w:t>
      </w:r>
      <w:r w:rsidR="000F2BC9">
        <w:rPr>
          <w:b/>
        </w:rPr>
        <w:t>контрольной</w:t>
      </w:r>
      <w:r w:rsidRPr="00DC56A4">
        <w:rPr>
          <w:b/>
        </w:rPr>
        <w:t xml:space="preserve"> работы в целом</w:t>
      </w:r>
    </w:p>
    <w:p w:rsidR="00DC56A4" w:rsidRDefault="000F2BC9" w:rsidP="00DC56A4">
      <w:pPr>
        <w:spacing w:after="0" w:line="240" w:lineRule="auto"/>
        <w:jc w:val="both"/>
        <w:rPr>
          <w:color w:val="FF0000"/>
        </w:rPr>
      </w:pPr>
      <w:r w:rsidRPr="00171010">
        <w:t>За всю работу можно</w:t>
      </w:r>
      <w:r w:rsidR="00A1373B" w:rsidRPr="00171010">
        <w:t xml:space="preserve"> получить </w:t>
      </w:r>
      <w:r w:rsidR="005C43E2">
        <w:t>1</w:t>
      </w:r>
      <w:r w:rsidR="00E464EE">
        <w:t>1</w:t>
      </w:r>
      <w:r w:rsidR="00171010" w:rsidRPr="00C31C64">
        <w:t>баллов</w:t>
      </w:r>
      <w:r w:rsidR="007E357E" w:rsidRPr="00C31C64">
        <w:t>.</w:t>
      </w:r>
    </w:p>
    <w:p w:rsidR="00C31C64" w:rsidRDefault="00C31C64" w:rsidP="00C31C64">
      <w:pPr>
        <w:spacing w:after="0" w:line="240" w:lineRule="auto"/>
        <w:ind w:firstLine="709"/>
        <w:jc w:val="both"/>
      </w:pPr>
      <w:r>
        <w:t xml:space="preserve">В таблице 2 представлено распределение </w:t>
      </w:r>
      <w:r w:rsidR="00270870">
        <w:t>критериев оценивания</w:t>
      </w:r>
      <w:r>
        <w:t xml:space="preserve"> по заданиям в контрольной работе.</w:t>
      </w:r>
    </w:p>
    <w:p w:rsidR="007E357E" w:rsidRPr="006D3876" w:rsidRDefault="00C31C64" w:rsidP="00C31C64">
      <w:pPr>
        <w:spacing w:after="0" w:line="240" w:lineRule="auto"/>
        <w:jc w:val="right"/>
      </w:pPr>
      <w:r w:rsidRPr="006D3876">
        <w:t>Таблица 2</w:t>
      </w:r>
    </w:p>
    <w:p w:rsidR="004A52C8" w:rsidRPr="004A52C8" w:rsidRDefault="004A52C8" w:rsidP="00DC56A4">
      <w:pPr>
        <w:spacing w:after="0" w:line="240" w:lineRule="auto"/>
        <w:jc w:val="both"/>
        <w:rPr>
          <w:b/>
        </w:rPr>
      </w:pPr>
    </w:p>
    <w:tbl>
      <w:tblPr>
        <w:tblW w:w="10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4"/>
        <w:gridCol w:w="2836"/>
        <w:gridCol w:w="2379"/>
        <w:gridCol w:w="3577"/>
        <w:gridCol w:w="966"/>
      </w:tblGrid>
      <w:tr w:rsidR="0054468E" w:rsidRPr="00C638C2" w:rsidTr="00C638C2">
        <w:trPr>
          <w:trHeight w:val="628"/>
        </w:trPr>
        <w:tc>
          <w:tcPr>
            <w:tcW w:w="924" w:type="dxa"/>
          </w:tcPr>
          <w:p w:rsidR="0054468E" w:rsidRPr="00C638C2" w:rsidRDefault="0054468E" w:rsidP="00C638C2">
            <w:pPr>
              <w:spacing w:after="0" w:line="240" w:lineRule="auto"/>
              <w:jc w:val="both"/>
            </w:pPr>
            <w:r w:rsidRPr="00C638C2">
              <w:rPr>
                <w:b/>
              </w:rPr>
              <w:t xml:space="preserve">№ </w:t>
            </w:r>
          </w:p>
        </w:tc>
        <w:tc>
          <w:tcPr>
            <w:tcW w:w="2836" w:type="dxa"/>
          </w:tcPr>
          <w:p w:rsidR="0054468E" w:rsidRPr="00C638C2" w:rsidRDefault="0054468E" w:rsidP="00C638C2">
            <w:pPr>
              <w:spacing w:after="0" w:line="240" w:lineRule="auto"/>
              <w:jc w:val="center"/>
              <w:rPr>
                <w:b/>
              </w:rPr>
            </w:pPr>
            <w:r w:rsidRPr="00C638C2">
              <w:rPr>
                <w:b/>
              </w:rPr>
              <w:t>Основные умения и способы действий</w:t>
            </w:r>
          </w:p>
        </w:tc>
        <w:tc>
          <w:tcPr>
            <w:tcW w:w="2379" w:type="dxa"/>
          </w:tcPr>
          <w:p w:rsidR="0054468E" w:rsidRPr="00C638C2" w:rsidRDefault="0054468E" w:rsidP="00C638C2">
            <w:pPr>
              <w:spacing w:after="0" w:line="240" w:lineRule="auto"/>
              <w:jc w:val="center"/>
              <w:rPr>
                <w:b/>
                <w:bCs/>
              </w:rPr>
            </w:pPr>
            <w:r w:rsidRPr="00C638C2">
              <w:rPr>
                <w:b/>
                <w:bCs/>
              </w:rPr>
              <w:t>Уровень сложности</w:t>
            </w:r>
          </w:p>
        </w:tc>
        <w:tc>
          <w:tcPr>
            <w:tcW w:w="3577" w:type="dxa"/>
          </w:tcPr>
          <w:p w:rsidR="0054468E" w:rsidRPr="00C638C2" w:rsidRDefault="0054468E" w:rsidP="00C638C2">
            <w:pPr>
              <w:spacing w:after="0" w:line="240" w:lineRule="auto"/>
              <w:jc w:val="center"/>
              <w:rPr>
                <w:b/>
              </w:rPr>
            </w:pPr>
            <w:r w:rsidRPr="00C638C2">
              <w:rPr>
                <w:b/>
                <w:bCs/>
              </w:rPr>
              <w:t>Критерии оценивания</w:t>
            </w:r>
          </w:p>
        </w:tc>
        <w:tc>
          <w:tcPr>
            <w:tcW w:w="966" w:type="dxa"/>
          </w:tcPr>
          <w:p w:rsidR="0054468E" w:rsidRPr="00C638C2" w:rsidRDefault="0054468E" w:rsidP="00C638C2">
            <w:pPr>
              <w:spacing w:after="0" w:line="240" w:lineRule="auto"/>
              <w:jc w:val="center"/>
              <w:rPr>
                <w:b/>
              </w:rPr>
            </w:pPr>
            <w:r w:rsidRPr="00C638C2">
              <w:rPr>
                <w:b/>
              </w:rPr>
              <w:t>Макс.</w:t>
            </w:r>
          </w:p>
          <w:p w:rsidR="0054468E" w:rsidRPr="00C638C2" w:rsidRDefault="0054468E" w:rsidP="00C638C2">
            <w:pPr>
              <w:spacing w:after="0" w:line="240" w:lineRule="auto"/>
              <w:jc w:val="center"/>
              <w:rPr>
                <w:b/>
              </w:rPr>
            </w:pPr>
            <w:r w:rsidRPr="00C638C2">
              <w:rPr>
                <w:b/>
              </w:rPr>
              <w:t>балл</w:t>
            </w:r>
          </w:p>
        </w:tc>
      </w:tr>
      <w:tr w:rsidR="0054468E" w:rsidRPr="00C638C2" w:rsidTr="00C638C2">
        <w:trPr>
          <w:trHeight w:val="628"/>
        </w:trPr>
        <w:tc>
          <w:tcPr>
            <w:tcW w:w="924" w:type="dxa"/>
          </w:tcPr>
          <w:p w:rsidR="0054468E" w:rsidRPr="00C638C2" w:rsidRDefault="0054468E" w:rsidP="00C638C2">
            <w:pPr>
              <w:spacing w:after="0" w:line="240" w:lineRule="auto"/>
              <w:jc w:val="both"/>
            </w:pPr>
            <w:r w:rsidRPr="00C638C2">
              <w:t>1</w:t>
            </w:r>
          </w:p>
        </w:tc>
        <w:tc>
          <w:tcPr>
            <w:tcW w:w="2836" w:type="dxa"/>
          </w:tcPr>
          <w:p w:rsidR="0054468E" w:rsidRPr="00C638C2" w:rsidRDefault="00325FF0" w:rsidP="00C638C2">
            <w:pPr>
              <w:suppressAutoHyphens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638C2">
              <w:rPr>
                <w:rFonts w:eastAsia="Times New Roman"/>
                <w:lang w:eastAsia="ru-RU"/>
              </w:rPr>
              <w:t>Уметь находить такие статистические характеристики как: размах, мода, медиана, среднее арифметическое</w:t>
            </w:r>
          </w:p>
        </w:tc>
        <w:tc>
          <w:tcPr>
            <w:tcW w:w="2379" w:type="dxa"/>
          </w:tcPr>
          <w:p w:rsidR="0054468E" w:rsidRPr="00C638C2" w:rsidRDefault="0054468E" w:rsidP="00C638C2">
            <w:pPr>
              <w:spacing w:after="0" w:line="240" w:lineRule="auto"/>
              <w:jc w:val="both"/>
            </w:pPr>
            <w:r w:rsidRPr="00C638C2">
              <w:t>Б</w:t>
            </w:r>
          </w:p>
        </w:tc>
        <w:tc>
          <w:tcPr>
            <w:tcW w:w="3577" w:type="dxa"/>
          </w:tcPr>
          <w:p w:rsidR="0054468E" w:rsidRPr="00C638C2" w:rsidRDefault="000814E3" w:rsidP="00C638C2">
            <w:pPr>
              <w:spacing w:after="0" w:line="240" w:lineRule="auto"/>
              <w:jc w:val="both"/>
            </w:pPr>
            <w:r w:rsidRPr="00C638C2">
              <w:t>1</w:t>
            </w:r>
            <w:r w:rsidR="0054468E" w:rsidRPr="00C638C2">
              <w:t xml:space="preserve">б. – </w:t>
            </w:r>
            <w:r w:rsidRPr="00C638C2">
              <w:t xml:space="preserve">за каждое </w:t>
            </w:r>
            <w:r w:rsidR="0054468E" w:rsidRPr="00C638C2">
              <w:t>верное решение</w:t>
            </w:r>
          </w:p>
        </w:tc>
        <w:tc>
          <w:tcPr>
            <w:tcW w:w="966" w:type="dxa"/>
          </w:tcPr>
          <w:p w:rsidR="0054468E" w:rsidRPr="00C638C2" w:rsidRDefault="00325FF0" w:rsidP="00C638C2">
            <w:pPr>
              <w:spacing w:after="0" w:line="240" w:lineRule="auto"/>
              <w:jc w:val="both"/>
            </w:pPr>
            <w:r w:rsidRPr="00C638C2">
              <w:t>4</w:t>
            </w:r>
            <w:r w:rsidR="0054468E" w:rsidRPr="00C638C2">
              <w:t>б.</w:t>
            </w:r>
          </w:p>
        </w:tc>
      </w:tr>
      <w:tr w:rsidR="0054468E" w:rsidRPr="00C638C2" w:rsidTr="00C638C2">
        <w:trPr>
          <w:trHeight w:val="628"/>
        </w:trPr>
        <w:tc>
          <w:tcPr>
            <w:tcW w:w="924" w:type="dxa"/>
          </w:tcPr>
          <w:p w:rsidR="0054468E" w:rsidRPr="00C638C2" w:rsidRDefault="0054468E" w:rsidP="00C638C2">
            <w:pPr>
              <w:spacing w:after="0" w:line="240" w:lineRule="auto"/>
              <w:jc w:val="both"/>
            </w:pPr>
            <w:r w:rsidRPr="00C638C2">
              <w:t>2</w:t>
            </w:r>
          </w:p>
        </w:tc>
        <w:tc>
          <w:tcPr>
            <w:tcW w:w="2836" w:type="dxa"/>
          </w:tcPr>
          <w:p w:rsidR="0054468E" w:rsidRPr="00C638C2" w:rsidRDefault="00325FF0" w:rsidP="00C638C2">
            <w:pPr>
              <w:suppressAutoHyphens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638C2">
              <w:rPr>
                <w:rFonts w:eastAsia="Times New Roman"/>
                <w:lang w:eastAsia="ru-RU"/>
              </w:rPr>
              <w:t>Извлечение информации на круговой диаграмме</w:t>
            </w:r>
          </w:p>
        </w:tc>
        <w:tc>
          <w:tcPr>
            <w:tcW w:w="2379" w:type="dxa"/>
          </w:tcPr>
          <w:p w:rsidR="0054468E" w:rsidRPr="00C638C2" w:rsidRDefault="000814E3" w:rsidP="00C638C2">
            <w:pPr>
              <w:spacing w:after="0" w:line="240" w:lineRule="auto"/>
              <w:jc w:val="both"/>
            </w:pPr>
            <w:r w:rsidRPr="00C638C2">
              <w:t>Б</w:t>
            </w:r>
          </w:p>
        </w:tc>
        <w:tc>
          <w:tcPr>
            <w:tcW w:w="3577" w:type="dxa"/>
          </w:tcPr>
          <w:p w:rsidR="0054468E" w:rsidRPr="00C638C2" w:rsidRDefault="0054468E" w:rsidP="00C638C2">
            <w:pPr>
              <w:spacing w:after="0" w:line="240" w:lineRule="auto"/>
              <w:jc w:val="both"/>
            </w:pPr>
            <w:r w:rsidRPr="00C638C2">
              <w:t>1б. – верное решение</w:t>
            </w:r>
          </w:p>
        </w:tc>
        <w:tc>
          <w:tcPr>
            <w:tcW w:w="966" w:type="dxa"/>
          </w:tcPr>
          <w:p w:rsidR="0054468E" w:rsidRPr="00C638C2" w:rsidRDefault="0054468E" w:rsidP="00C638C2">
            <w:pPr>
              <w:spacing w:after="0" w:line="240" w:lineRule="auto"/>
              <w:jc w:val="both"/>
            </w:pPr>
            <w:r w:rsidRPr="00C638C2">
              <w:t>1б.</w:t>
            </w:r>
          </w:p>
        </w:tc>
      </w:tr>
      <w:tr w:rsidR="00325FF0" w:rsidRPr="00C638C2" w:rsidTr="00C638C2">
        <w:trPr>
          <w:trHeight w:val="628"/>
        </w:trPr>
        <w:tc>
          <w:tcPr>
            <w:tcW w:w="924" w:type="dxa"/>
          </w:tcPr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lastRenderedPageBreak/>
              <w:t>3</w:t>
            </w:r>
          </w:p>
        </w:tc>
        <w:tc>
          <w:tcPr>
            <w:tcW w:w="2836" w:type="dxa"/>
          </w:tcPr>
          <w:p w:rsidR="00325FF0" w:rsidRPr="00C638C2" w:rsidRDefault="00325FF0" w:rsidP="00C638C2">
            <w:pPr>
              <w:suppressAutoHyphens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638C2">
              <w:rPr>
                <w:rFonts w:eastAsia="Times New Roman"/>
                <w:lang w:eastAsia="ru-RU"/>
              </w:rPr>
              <w:t>Уметь находить вероятность случайного события, используя классическое определение.</w:t>
            </w:r>
          </w:p>
        </w:tc>
        <w:tc>
          <w:tcPr>
            <w:tcW w:w="2379" w:type="dxa"/>
          </w:tcPr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t>Б</w:t>
            </w:r>
          </w:p>
        </w:tc>
        <w:tc>
          <w:tcPr>
            <w:tcW w:w="3577" w:type="dxa"/>
          </w:tcPr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t>1б. – верное решение</w:t>
            </w:r>
          </w:p>
        </w:tc>
        <w:tc>
          <w:tcPr>
            <w:tcW w:w="966" w:type="dxa"/>
          </w:tcPr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t>1б.</w:t>
            </w:r>
          </w:p>
        </w:tc>
      </w:tr>
      <w:tr w:rsidR="00325FF0" w:rsidRPr="00C638C2" w:rsidTr="00C638C2">
        <w:trPr>
          <w:trHeight w:val="628"/>
        </w:trPr>
        <w:tc>
          <w:tcPr>
            <w:tcW w:w="924" w:type="dxa"/>
          </w:tcPr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t>4</w:t>
            </w:r>
          </w:p>
        </w:tc>
        <w:tc>
          <w:tcPr>
            <w:tcW w:w="2836" w:type="dxa"/>
          </w:tcPr>
          <w:p w:rsidR="00325FF0" w:rsidRPr="00C638C2" w:rsidRDefault="00325FF0" w:rsidP="00C638C2">
            <w:pPr>
              <w:suppressAutoHyphens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638C2">
              <w:rPr>
                <w:rFonts w:eastAsia="Times New Roman"/>
                <w:lang w:eastAsia="ru-RU"/>
              </w:rPr>
              <w:t>Извлечение информации на столбчатой диаграмме</w:t>
            </w:r>
          </w:p>
        </w:tc>
        <w:tc>
          <w:tcPr>
            <w:tcW w:w="2379" w:type="dxa"/>
          </w:tcPr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t>Б</w:t>
            </w:r>
          </w:p>
        </w:tc>
        <w:tc>
          <w:tcPr>
            <w:tcW w:w="3577" w:type="dxa"/>
          </w:tcPr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t>1б. – верное решение</w:t>
            </w:r>
          </w:p>
        </w:tc>
        <w:tc>
          <w:tcPr>
            <w:tcW w:w="966" w:type="dxa"/>
          </w:tcPr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t>3б.</w:t>
            </w:r>
          </w:p>
        </w:tc>
      </w:tr>
      <w:tr w:rsidR="00325FF0" w:rsidRPr="00C638C2" w:rsidTr="00C638C2">
        <w:trPr>
          <w:trHeight w:val="268"/>
        </w:trPr>
        <w:tc>
          <w:tcPr>
            <w:tcW w:w="924" w:type="dxa"/>
          </w:tcPr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t>5</w:t>
            </w:r>
          </w:p>
        </w:tc>
        <w:tc>
          <w:tcPr>
            <w:tcW w:w="2836" w:type="dxa"/>
          </w:tcPr>
          <w:p w:rsidR="00325FF0" w:rsidRPr="00C638C2" w:rsidRDefault="00325FF0" w:rsidP="00C638C2">
            <w:pPr>
              <w:suppressAutoHyphens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638C2">
              <w:rPr>
                <w:rFonts w:eastAsia="Times New Roman"/>
                <w:lang w:eastAsia="ru-RU"/>
              </w:rPr>
              <w:t>Чтение графа</w:t>
            </w:r>
          </w:p>
        </w:tc>
        <w:tc>
          <w:tcPr>
            <w:tcW w:w="2379" w:type="dxa"/>
          </w:tcPr>
          <w:p w:rsidR="00325FF0" w:rsidRPr="00C638C2" w:rsidRDefault="00E464EE" w:rsidP="00C638C2">
            <w:pPr>
              <w:spacing w:after="0" w:line="240" w:lineRule="auto"/>
              <w:jc w:val="both"/>
            </w:pPr>
            <w:r w:rsidRPr="00C638C2">
              <w:t>П</w:t>
            </w:r>
          </w:p>
        </w:tc>
        <w:tc>
          <w:tcPr>
            <w:tcW w:w="3577" w:type="dxa"/>
          </w:tcPr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t>2б. – решено верно и полностью, записаны все маршруты правильно</w:t>
            </w:r>
          </w:p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t>1б.- дан ответ без обоснования</w:t>
            </w:r>
          </w:p>
        </w:tc>
        <w:tc>
          <w:tcPr>
            <w:tcW w:w="966" w:type="dxa"/>
          </w:tcPr>
          <w:p w:rsidR="00325FF0" w:rsidRPr="00C638C2" w:rsidRDefault="00325FF0" w:rsidP="00C638C2">
            <w:pPr>
              <w:spacing w:after="0" w:line="240" w:lineRule="auto"/>
              <w:jc w:val="both"/>
            </w:pPr>
            <w:r w:rsidRPr="00C638C2">
              <w:t>2б.</w:t>
            </w:r>
          </w:p>
          <w:p w:rsidR="00325FF0" w:rsidRPr="00C638C2" w:rsidRDefault="00325FF0" w:rsidP="00C638C2">
            <w:pPr>
              <w:spacing w:after="0" w:line="240" w:lineRule="auto"/>
              <w:jc w:val="both"/>
            </w:pPr>
          </w:p>
        </w:tc>
      </w:tr>
    </w:tbl>
    <w:p w:rsidR="006D3876" w:rsidRDefault="006D3876" w:rsidP="006D3876">
      <w:pPr>
        <w:spacing w:after="0" w:line="240" w:lineRule="auto"/>
        <w:jc w:val="both"/>
      </w:pPr>
      <w:r>
        <w:t xml:space="preserve">В таблице 3 представлены рекомендации по переводу первичных баллов в отметки. </w:t>
      </w:r>
    </w:p>
    <w:p w:rsidR="00171010" w:rsidRDefault="00171010" w:rsidP="006D3876">
      <w:pPr>
        <w:spacing w:after="0" w:line="240" w:lineRule="auto"/>
        <w:ind w:firstLine="709"/>
        <w:jc w:val="both"/>
      </w:pPr>
    </w:p>
    <w:p w:rsidR="006D3876" w:rsidRDefault="006D3876" w:rsidP="006D3876">
      <w:pPr>
        <w:spacing w:after="0" w:line="240" w:lineRule="auto"/>
        <w:ind w:firstLine="709"/>
        <w:jc w:val="right"/>
      </w:pPr>
      <w:r>
        <w:t>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13"/>
        <w:gridCol w:w="3092"/>
        <w:gridCol w:w="3159"/>
      </w:tblGrid>
      <w:tr w:rsidR="00C31C64" w:rsidRPr="00C638C2" w:rsidTr="00C638C2">
        <w:trPr>
          <w:trHeight w:val="730"/>
        </w:trPr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C31C64" w:rsidP="00C638C2">
            <w:pPr>
              <w:pStyle w:val="Default"/>
              <w:jc w:val="center"/>
            </w:pPr>
            <w:r w:rsidRPr="00C638C2">
              <w:rPr>
                <w:b/>
                <w:bCs/>
              </w:rPr>
              <w:t>% выполнения от максимального балла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C31C64" w:rsidP="00C638C2">
            <w:pPr>
              <w:pStyle w:val="Default"/>
              <w:jc w:val="center"/>
            </w:pPr>
            <w:r w:rsidRPr="00C638C2">
              <w:rPr>
                <w:b/>
                <w:bCs/>
              </w:rPr>
              <w:t>Количество баллов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65377D" w:rsidP="00C638C2">
            <w:pPr>
              <w:pStyle w:val="Default"/>
              <w:jc w:val="center"/>
            </w:pPr>
            <w:r w:rsidRPr="00C638C2">
              <w:rPr>
                <w:b/>
                <w:bCs/>
              </w:rPr>
              <w:t>Отметки</w:t>
            </w:r>
          </w:p>
        </w:tc>
      </w:tr>
      <w:tr w:rsidR="00C31C64" w:rsidRPr="00C638C2" w:rsidTr="00C638C2">
        <w:trPr>
          <w:trHeight w:val="270"/>
        </w:trPr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743BC6" w:rsidP="00C638C2">
            <w:pPr>
              <w:pStyle w:val="Default"/>
              <w:jc w:val="center"/>
            </w:pPr>
            <w:r w:rsidRPr="00C638C2">
              <w:t>86</w:t>
            </w:r>
            <w:r w:rsidR="00C31C64" w:rsidRPr="00C638C2">
              <w:t xml:space="preserve"> - 100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E464EE" w:rsidP="00C638C2">
            <w:pPr>
              <w:pStyle w:val="Default"/>
              <w:jc w:val="center"/>
            </w:pPr>
            <w:r w:rsidRPr="00C638C2">
              <w:rPr>
                <w:b/>
                <w:bCs/>
              </w:rPr>
              <w:t>10</w:t>
            </w:r>
            <w:r w:rsidR="00720AE4" w:rsidRPr="00C638C2">
              <w:rPr>
                <w:b/>
                <w:bCs/>
              </w:rPr>
              <w:t xml:space="preserve"> -1</w:t>
            </w:r>
            <w:r w:rsidRPr="00C638C2">
              <w:rPr>
                <w:b/>
                <w:bCs/>
              </w:rPr>
              <w:t>1</w:t>
            </w:r>
            <w:r w:rsidR="00720AE4" w:rsidRPr="00C638C2">
              <w:rPr>
                <w:b/>
                <w:bCs/>
              </w:rPr>
              <w:t xml:space="preserve"> баллов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65377D" w:rsidP="00C638C2">
            <w:pPr>
              <w:spacing w:after="0" w:line="240" w:lineRule="auto"/>
              <w:jc w:val="center"/>
            </w:pPr>
            <w:r w:rsidRPr="00C638C2">
              <w:t>5</w:t>
            </w:r>
          </w:p>
        </w:tc>
      </w:tr>
      <w:tr w:rsidR="00C31C64" w:rsidRPr="00C638C2" w:rsidTr="00C638C2">
        <w:trPr>
          <w:trHeight w:val="356"/>
        </w:trPr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C31C64" w:rsidP="00C638C2">
            <w:pPr>
              <w:pStyle w:val="Default"/>
              <w:jc w:val="center"/>
            </w:pPr>
            <w:r w:rsidRPr="00C638C2">
              <w:t>6</w:t>
            </w:r>
            <w:r w:rsidR="00743BC6" w:rsidRPr="00C638C2">
              <w:t>6</w:t>
            </w:r>
            <w:r w:rsidRPr="00C638C2">
              <w:t xml:space="preserve"> - 8</w:t>
            </w:r>
            <w:r w:rsidR="00743BC6" w:rsidRPr="00C638C2">
              <w:t>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E464EE" w:rsidP="00C638C2">
            <w:pPr>
              <w:pStyle w:val="Default"/>
              <w:jc w:val="center"/>
            </w:pPr>
            <w:r w:rsidRPr="00C638C2">
              <w:rPr>
                <w:b/>
                <w:bCs/>
              </w:rPr>
              <w:t>7</w:t>
            </w:r>
            <w:r w:rsidR="00720AE4" w:rsidRPr="00C638C2">
              <w:rPr>
                <w:b/>
                <w:bCs/>
              </w:rPr>
              <w:t xml:space="preserve"> - </w:t>
            </w:r>
            <w:r w:rsidRPr="00C638C2">
              <w:rPr>
                <w:b/>
                <w:bCs/>
              </w:rPr>
              <w:t>9</w:t>
            </w:r>
            <w:r w:rsidR="00720AE4" w:rsidRPr="00C638C2">
              <w:rPr>
                <w:b/>
                <w:bCs/>
              </w:rPr>
              <w:t xml:space="preserve"> баллов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65377D" w:rsidP="00C638C2">
            <w:pPr>
              <w:spacing w:after="0" w:line="240" w:lineRule="auto"/>
              <w:jc w:val="center"/>
            </w:pPr>
            <w:r w:rsidRPr="00C638C2">
              <w:t>4</w:t>
            </w:r>
          </w:p>
        </w:tc>
      </w:tr>
      <w:tr w:rsidR="00C31C64" w:rsidRPr="00C638C2" w:rsidTr="00C638C2">
        <w:trPr>
          <w:trHeight w:val="356"/>
        </w:trPr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C31C64" w:rsidP="00C638C2">
            <w:pPr>
              <w:pStyle w:val="Default"/>
              <w:jc w:val="center"/>
            </w:pPr>
            <w:r w:rsidRPr="00C638C2">
              <w:t>50 - 6</w:t>
            </w:r>
            <w:r w:rsidR="00743BC6" w:rsidRPr="00C638C2">
              <w:t>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E464EE" w:rsidP="00C638C2">
            <w:pPr>
              <w:pStyle w:val="Default"/>
              <w:jc w:val="center"/>
            </w:pPr>
            <w:r w:rsidRPr="00C638C2">
              <w:rPr>
                <w:b/>
                <w:bCs/>
              </w:rPr>
              <w:t>4</w:t>
            </w:r>
            <w:r w:rsidR="00720AE4" w:rsidRPr="00C638C2">
              <w:rPr>
                <w:b/>
                <w:bCs/>
              </w:rPr>
              <w:t xml:space="preserve"> - </w:t>
            </w:r>
            <w:r w:rsidRPr="00C638C2">
              <w:rPr>
                <w:b/>
                <w:bCs/>
              </w:rPr>
              <w:t>6</w:t>
            </w:r>
            <w:r w:rsidR="00720AE4" w:rsidRPr="00C638C2">
              <w:rPr>
                <w:b/>
                <w:bCs/>
              </w:rPr>
              <w:t xml:space="preserve"> баллов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65377D" w:rsidP="00C638C2">
            <w:pPr>
              <w:pStyle w:val="Default"/>
              <w:jc w:val="center"/>
            </w:pPr>
            <w:r w:rsidRPr="00C638C2">
              <w:t>3</w:t>
            </w:r>
          </w:p>
        </w:tc>
      </w:tr>
      <w:tr w:rsidR="00C31C64" w:rsidRPr="00C638C2" w:rsidTr="00C638C2">
        <w:trPr>
          <w:trHeight w:val="433"/>
        </w:trPr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876BCB" w:rsidP="00C638C2">
            <w:pPr>
              <w:pStyle w:val="Default"/>
              <w:jc w:val="center"/>
            </w:pPr>
            <w:r w:rsidRPr="00C638C2">
              <w:t xml:space="preserve">Менее </w:t>
            </w:r>
            <w:r w:rsidR="00C31C64" w:rsidRPr="00C638C2">
              <w:t>50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AE4" w:rsidRPr="00C638C2" w:rsidRDefault="00720AE4" w:rsidP="00C638C2">
            <w:pPr>
              <w:pStyle w:val="Default"/>
              <w:jc w:val="center"/>
            </w:pPr>
            <w:r w:rsidRPr="00C638C2">
              <w:rPr>
                <w:b/>
                <w:bCs/>
              </w:rPr>
              <w:t xml:space="preserve">менее </w:t>
            </w:r>
            <w:r w:rsidR="00E464EE" w:rsidRPr="00C638C2">
              <w:rPr>
                <w:b/>
                <w:bCs/>
              </w:rPr>
              <w:t>4</w:t>
            </w:r>
            <w:r w:rsidRPr="00C638C2">
              <w:rPr>
                <w:b/>
                <w:bCs/>
              </w:rPr>
              <w:t xml:space="preserve"> баллов</w:t>
            </w:r>
          </w:p>
          <w:p w:rsidR="00C31C64" w:rsidRPr="00C638C2" w:rsidRDefault="00C31C64" w:rsidP="00720AE4">
            <w:pPr>
              <w:pStyle w:val="Default"/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C64" w:rsidRPr="00C638C2" w:rsidRDefault="0065377D" w:rsidP="00C638C2">
            <w:pPr>
              <w:pStyle w:val="Default"/>
              <w:jc w:val="center"/>
            </w:pPr>
            <w:r w:rsidRPr="00C638C2">
              <w:t>2</w:t>
            </w:r>
          </w:p>
        </w:tc>
      </w:tr>
    </w:tbl>
    <w:p w:rsidR="000906A7" w:rsidRDefault="000906A7" w:rsidP="00DB0FC6">
      <w:pPr>
        <w:spacing w:after="0" w:line="240" w:lineRule="auto"/>
        <w:rPr>
          <w:color w:val="FF0000"/>
        </w:rPr>
      </w:pPr>
    </w:p>
    <w:p w:rsidR="0065377D" w:rsidRDefault="0065377D" w:rsidP="0065377D">
      <w:pPr>
        <w:spacing w:after="0" w:line="240" w:lineRule="auto"/>
        <w:jc w:val="right"/>
        <w:rPr>
          <w:color w:val="FF0000"/>
        </w:rPr>
      </w:pPr>
    </w:p>
    <w:p w:rsidR="0065377D" w:rsidRDefault="00374B5F" w:rsidP="0065377D">
      <w:pPr>
        <w:pStyle w:val="Default"/>
        <w:jc w:val="center"/>
        <w:rPr>
          <w:b/>
          <w:bCs/>
          <w:sz w:val="28"/>
          <w:szCs w:val="28"/>
        </w:rPr>
      </w:pPr>
      <w:r w:rsidRPr="00374B5F">
        <w:rPr>
          <w:b/>
          <w:bCs/>
          <w:color w:val="auto"/>
          <w:sz w:val="28"/>
          <w:szCs w:val="28"/>
        </w:rPr>
        <w:t>Итоговая</w:t>
      </w:r>
      <w:r w:rsidR="0065377D">
        <w:rPr>
          <w:b/>
          <w:bCs/>
          <w:sz w:val="28"/>
          <w:szCs w:val="28"/>
        </w:rPr>
        <w:t xml:space="preserve"> контрольная работа по </w:t>
      </w:r>
      <w:r w:rsidR="00FD7121">
        <w:rPr>
          <w:b/>
          <w:bCs/>
          <w:color w:val="auto"/>
          <w:sz w:val="28"/>
          <w:szCs w:val="28"/>
        </w:rPr>
        <w:t>вероятности и статистике</w:t>
      </w:r>
      <w:r w:rsidR="0065377D">
        <w:rPr>
          <w:b/>
          <w:bCs/>
          <w:sz w:val="28"/>
          <w:szCs w:val="28"/>
        </w:rPr>
        <w:t xml:space="preserve"> в</w:t>
      </w:r>
      <w:r w:rsidR="005664ED">
        <w:rPr>
          <w:b/>
          <w:bCs/>
          <w:sz w:val="28"/>
          <w:szCs w:val="28"/>
        </w:rPr>
        <w:t>7</w:t>
      </w:r>
      <w:r w:rsidR="0065377D">
        <w:rPr>
          <w:b/>
          <w:bCs/>
          <w:sz w:val="28"/>
          <w:szCs w:val="28"/>
        </w:rPr>
        <w:t xml:space="preserve"> классе</w:t>
      </w:r>
      <w:r w:rsidR="00864EB6">
        <w:rPr>
          <w:b/>
          <w:bCs/>
          <w:sz w:val="28"/>
          <w:szCs w:val="28"/>
        </w:rPr>
        <w:t>.</w:t>
      </w:r>
    </w:p>
    <w:p w:rsidR="0065377D" w:rsidRPr="004C0C19" w:rsidRDefault="0065377D" w:rsidP="0065377D">
      <w:pPr>
        <w:pStyle w:val="Default"/>
        <w:jc w:val="center"/>
        <w:rPr>
          <w:b/>
          <w:bCs/>
        </w:rPr>
      </w:pPr>
      <w:r w:rsidRPr="004C0C19">
        <w:rPr>
          <w:b/>
          <w:bCs/>
        </w:rPr>
        <w:t>Вариант – 1</w:t>
      </w:r>
    </w:p>
    <w:p w:rsidR="00201191" w:rsidRPr="00F06175" w:rsidRDefault="00201191" w:rsidP="00F06175">
      <w:pPr>
        <w:spacing w:after="0" w:line="240" w:lineRule="auto"/>
        <w:ind w:right="-23"/>
        <w:rPr>
          <w:color w:val="000000"/>
          <w:shd w:val="clear" w:color="auto" w:fill="FFFFFF"/>
        </w:rPr>
      </w:pPr>
      <w:r w:rsidRPr="00F06175">
        <w:rPr>
          <w:b/>
          <w:bCs/>
        </w:rPr>
        <w:t xml:space="preserve">№1 </w:t>
      </w:r>
      <w:r w:rsidRPr="00F06175">
        <w:rPr>
          <w:color w:val="000000"/>
          <w:shd w:val="clear" w:color="auto" w:fill="FFFFFF"/>
        </w:rPr>
        <w:t xml:space="preserve">Рассмотрите ряд чисел:   24, 23, 31, 27, 24, 25, 26, 32, 24.    </w:t>
      </w:r>
    </w:p>
    <w:p w:rsidR="00E71430" w:rsidRPr="00F06175" w:rsidRDefault="00201191" w:rsidP="00F06175">
      <w:pPr>
        <w:pStyle w:val="Default"/>
        <w:rPr>
          <w:shd w:val="clear" w:color="auto" w:fill="FFFFFF"/>
        </w:rPr>
      </w:pPr>
      <w:r w:rsidRPr="00F06175">
        <w:rPr>
          <w:shd w:val="clear" w:color="auto" w:fill="FFFFFF"/>
        </w:rPr>
        <w:t xml:space="preserve">  Найдите моду, размах, медиану и среднее арифметическое данного ряда</w:t>
      </w:r>
    </w:p>
    <w:p w:rsidR="00201191" w:rsidRPr="00F06175" w:rsidRDefault="00201191" w:rsidP="00F06175">
      <w:pPr>
        <w:pStyle w:val="Default"/>
        <w:rPr>
          <w:noProof/>
          <w:shd w:val="clear" w:color="auto" w:fill="FFFFFF"/>
          <w:lang w:eastAsia="ru-RU"/>
        </w:rPr>
      </w:pPr>
      <w:r w:rsidRPr="00F06175">
        <w:rPr>
          <w:b/>
          <w:shd w:val="clear" w:color="auto" w:fill="FFFFFF"/>
        </w:rPr>
        <w:t>№2</w:t>
      </w:r>
      <w:r w:rsidRPr="00F06175">
        <w:t>На диаграмме представлена информация о покупках, сделанных в интернет-магазинах некоторого города в выходные дни. Всего за выходные было совершено 200 000 покупок.</w:t>
      </w:r>
      <w:r w:rsidR="008D1075">
        <w:rPr>
          <w:noProof/>
          <w:shd w:val="clear" w:color="auto" w:fill="FFFFFF"/>
          <w:lang w:eastAsia="ru-RU"/>
        </w:rPr>
        <w:drawing>
          <wp:inline distT="0" distB="0" distL="0" distR="0">
            <wp:extent cx="2644140" cy="14706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v="urn:schemas-microsoft-com:vml" xmlns:o="urn:schemas-microsoft-com:office:office" xmlns:mc="http://schemas.openxmlformats.org/markup-compatibility/2006" xmlns:w="http://schemas.openxmlformats.org/wordprocessingml/2006/main" xmlns="" val="0"/>
                        </a:ext>
                      </a:extLst>
                    </a:blip>
                    <a:srcRect r="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191" w:rsidRPr="00F06175" w:rsidRDefault="00201191" w:rsidP="00F06175">
      <w:pPr>
        <w:pStyle w:val="Default"/>
      </w:pPr>
      <w:r w:rsidRPr="00F06175">
        <w:t>Определите по диаграмме, сколько примерно покупок относится к категории «Товары для дома».</w:t>
      </w:r>
    </w:p>
    <w:p w:rsidR="00201191" w:rsidRPr="00F06175" w:rsidRDefault="00201191" w:rsidP="00F06175">
      <w:pPr>
        <w:pStyle w:val="Default"/>
      </w:pPr>
      <w:r w:rsidRPr="00F06175">
        <w:rPr>
          <w:b/>
        </w:rPr>
        <w:t>№3</w:t>
      </w:r>
      <w:r w:rsidRPr="00F06175">
        <w:t xml:space="preserve"> В лыжных гонках участвуют 13 спортсменов из России, 2 спортсмена из Норвегии и 5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России.</w:t>
      </w:r>
    </w:p>
    <w:p w:rsidR="00F06175" w:rsidRDefault="00201191" w:rsidP="00093412">
      <w:pPr>
        <w:pStyle w:val="Default"/>
      </w:pPr>
      <w:r w:rsidRPr="00F06175">
        <w:rPr>
          <w:b/>
        </w:rPr>
        <w:t>№4</w:t>
      </w:r>
      <w:r w:rsidR="00093412">
        <w:t xml:space="preserve">На столбиковой диаграмме показано производство пшеницы в России с 1995 по 2001 год (млн.тонн). </w:t>
      </w:r>
    </w:p>
    <w:p w:rsidR="00093412" w:rsidRDefault="00093412" w:rsidP="00093412">
      <w:pPr>
        <w:pStyle w:val="Default"/>
      </w:pPr>
    </w:p>
    <w:p w:rsidR="00093412" w:rsidRDefault="008D1075" w:rsidP="00093412">
      <w:pPr>
        <w:pStyle w:val="Default"/>
      </w:pPr>
      <w:r>
        <w:rPr>
          <w:noProof/>
          <w:lang w:eastAsia="ru-RU"/>
        </w:rPr>
        <w:drawing>
          <wp:inline distT="0" distB="0" distL="0" distR="0">
            <wp:extent cx="2438400" cy="1600200"/>
            <wp:effectExtent l="0" t="0" r="0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v="urn:schemas-microsoft-com:vml" xmlns:o="urn:schemas-microsoft-com:office:office" xmlns:mc="http://schemas.openxmlformats.org/markup-compatibility/2006" xmlns:w="http://schemas.openxmlformats.org/wordprocessingml/2006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412" w:rsidRDefault="00093412" w:rsidP="00093412">
      <w:pPr>
        <w:pStyle w:val="Default"/>
      </w:pPr>
      <w:r>
        <w:lastRenderedPageBreak/>
        <w:t xml:space="preserve">а) в каком году производство пшеницы было больше 45  млн. т.? </w:t>
      </w:r>
    </w:p>
    <w:p w:rsidR="00093412" w:rsidRDefault="00093412" w:rsidP="00093412">
      <w:pPr>
        <w:pStyle w:val="Default"/>
      </w:pPr>
      <w:r>
        <w:t>б) Какие три года из данных в таблице были наиболее урожайными?</w:t>
      </w:r>
    </w:p>
    <w:p w:rsidR="00093412" w:rsidRDefault="00093412" w:rsidP="00093412">
      <w:pPr>
        <w:pStyle w:val="Default"/>
      </w:pPr>
      <w:r>
        <w:t>в) определите примерный прирост производства пшеницы в России в 1999 году по сравнению с 1998 годом. Дайте приблизительный ответ в млн. т.</w:t>
      </w:r>
    </w:p>
    <w:p w:rsidR="00F06175" w:rsidRPr="00093412" w:rsidRDefault="00F06175" w:rsidP="00F06175">
      <w:pPr>
        <w:pStyle w:val="Default"/>
        <w:rPr>
          <w:b/>
        </w:rPr>
      </w:pPr>
      <w:r w:rsidRPr="00093412">
        <w:rPr>
          <w:b/>
        </w:rPr>
        <w:t>№5</w:t>
      </w:r>
    </w:p>
    <w:p w:rsidR="003854C1" w:rsidRPr="00764865" w:rsidRDefault="003854C1" w:rsidP="003854C1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</w:rPr>
      </w:pPr>
      <w:r w:rsidRPr="00764865">
        <w:rPr>
          <w:color w:val="000000"/>
        </w:rPr>
        <w:t>На рисунке — схема дорог, связывающих города А, Б, В, Г, Д, Е, Ж, И, К. По каждой дороге можно двигаться только в одном направлении, указанном стрелкой. Сколько существует различных путей из города А в город К, проходящих через город Г?</w:t>
      </w:r>
    </w:p>
    <w:p w:rsidR="003854C1" w:rsidRPr="00764865" w:rsidRDefault="008D1075" w:rsidP="003854C1">
      <w:pPr>
        <w:pStyle w:val="ad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3139440" cy="1371600"/>
            <wp:effectExtent l="0" t="0" r="3810" b="0"/>
            <wp:docPr id="3" name="Рисунок 1" descr="https://inf-oge.sdamgia.ru/get_file?id=20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nf-oge.sdamgia.ru/get_file?id=2015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v="urn:schemas-microsoft-com:vml" xmlns:o="urn:schemas-microsoft-com:office:office" xmlns:mc="http://schemas.openxmlformats.org/markup-compatibility/2006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4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175" w:rsidRPr="00F06175" w:rsidRDefault="00F06175" w:rsidP="00F06175">
      <w:pPr>
        <w:pStyle w:val="Default"/>
        <w:rPr>
          <w:shd w:val="clear" w:color="auto" w:fill="FFFFFF"/>
        </w:rPr>
      </w:pPr>
    </w:p>
    <w:p w:rsidR="00201191" w:rsidRDefault="00201191" w:rsidP="00F06175">
      <w:pPr>
        <w:pStyle w:val="Default"/>
        <w:rPr>
          <w:b/>
          <w:bCs/>
        </w:rPr>
      </w:pPr>
    </w:p>
    <w:p w:rsidR="00E47349" w:rsidRPr="00F06175" w:rsidRDefault="00E47349" w:rsidP="00F06175">
      <w:pPr>
        <w:pStyle w:val="Default"/>
        <w:rPr>
          <w:b/>
          <w:bCs/>
        </w:rPr>
      </w:pPr>
    </w:p>
    <w:p w:rsidR="00F4532A" w:rsidRDefault="00F4532A" w:rsidP="00AF3C0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C638C2" w:rsidRDefault="00C638C2" w:rsidP="00AF3C0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C638C2" w:rsidRDefault="00C638C2" w:rsidP="00AF3C0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AF3C0E" w:rsidRPr="004B35B2" w:rsidRDefault="00AF3C0E" w:rsidP="00AF3C0E">
      <w:pPr>
        <w:pStyle w:val="Default"/>
        <w:jc w:val="center"/>
        <w:rPr>
          <w:b/>
          <w:bCs/>
          <w:sz w:val="28"/>
          <w:szCs w:val="28"/>
        </w:rPr>
      </w:pPr>
      <w:r w:rsidRPr="004B35B2">
        <w:rPr>
          <w:b/>
          <w:bCs/>
          <w:color w:val="auto"/>
          <w:sz w:val="28"/>
          <w:szCs w:val="28"/>
        </w:rPr>
        <w:t xml:space="preserve">Итоговая </w:t>
      </w:r>
      <w:r w:rsidRPr="004B35B2">
        <w:rPr>
          <w:b/>
          <w:bCs/>
          <w:sz w:val="28"/>
          <w:szCs w:val="28"/>
        </w:rPr>
        <w:t xml:space="preserve"> контрольная работа по </w:t>
      </w:r>
      <w:r w:rsidR="00FD7121">
        <w:rPr>
          <w:b/>
          <w:bCs/>
          <w:color w:val="auto"/>
          <w:sz w:val="28"/>
          <w:szCs w:val="28"/>
        </w:rPr>
        <w:t>вероятности и статистике</w:t>
      </w:r>
      <w:r w:rsidRPr="004B35B2">
        <w:rPr>
          <w:b/>
          <w:bCs/>
          <w:sz w:val="28"/>
          <w:szCs w:val="28"/>
        </w:rPr>
        <w:t xml:space="preserve"> в </w:t>
      </w:r>
      <w:r w:rsidR="001F5226">
        <w:rPr>
          <w:b/>
          <w:bCs/>
          <w:sz w:val="28"/>
          <w:szCs w:val="28"/>
        </w:rPr>
        <w:t>7</w:t>
      </w:r>
      <w:r w:rsidRPr="004B35B2">
        <w:rPr>
          <w:b/>
          <w:bCs/>
          <w:sz w:val="28"/>
          <w:szCs w:val="28"/>
        </w:rPr>
        <w:t xml:space="preserve"> классе.</w:t>
      </w:r>
    </w:p>
    <w:p w:rsidR="00AF3C0E" w:rsidRPr="004B35B2" w:rsidRDefault="00AF3C0E" w:rsidP="00AF3C0E">
      <w:pPr>
        <w:pStyle w:val="Default"/>
        <w:jc w:val="center"/>
        <w:rPr>
          <w:b/>
          <w:bCs/>
          <w:sz w:val="28"/>
          <w:szCs w:val="28"/>
        </w:rPr>
      </w:pPr>
      <w:r w:rsidRPr="004B35B2">
        <w:rPr>
          <w:b/>
          <w:bCs/>
          <w:sz w:val="28"/>
          <w:szCs w:val="28"/>
        </w:rPr>
        <w:t>Вариант – 2</w:t>
      </w:r>
    </w:p>
    <w:p w:rsidR="003854C1" w:rsidRPr="00F06175" w:rsidRDefault="003854C1" w:rsidP="003854C1">
      <w:pPr>
        <w:spacing w:after="0" w:line="240" w:lineRule="auto"/>
        <w:ind w:right="-23"/>
        <w:rPr>
          <w:color w:val="000000"/>
          <w:shd w:val="clear" w:color="auto" w:fill="FFFFFF"/>
        </w:rPr>
      </w:pPr>
      <w:r w:rsidRPr="00F06175">
        <w:rPr>
          <w:b/>
          <w:bCs/>
        </w:rPr>
        <w:t xml:space="preserve">№1 </w:t>
      </w:r>
      <w:r w:rsidRPr="00F06175">
        <w:rPr>
          <w:color w:val="000000"/>
          <w:shd w:val="clear" w:color="auto" w:fill="FFFFFF"/>
        </w:rPr>
        <w:t>Рассмотрите ряд чисел:   2</w:t>
      </w:r>
      <w:r>
        <w:rPr>
          <w:color w:val="000000"/>
          <w:shd w:val="clear" w:color="auto" w:fill="FFFFFF"/>
        </w:rPr>
        <w:t>5</w:t>
      </w:r>
      <w:r w:rsidRPr="00F06175">
        <w:rPr>
          <w:color w:val="000000"/>
          <w:shd w:val="clear" w:color="auto" w:fill="FFFFFF"/>
        </w:rPr>
        <w:t>, 2</w:t>
      </w:r>
      <w:r>
        <w:rPr>
          <w:color w:val="000000"/>
          <w:shd w:val="clear" w:color="auto" w:fill="FFFFFF"/>
        </w:rPr>
        <w:t>1</w:t>
      </w:r>
      <w:r w:rsidRPr="00F06175">
        <w:rPr>
          <w:color w:val="000000"/>
          <w:shd w:val="clear" w:color="auto" w:fill="FFFFFF"/>
        </w:rPr>
        <w:t>, 3</w:t>
      </w:r>
      <w:r>
        <w:rPr>
          <w:color w:val="000000"/>
          <w:shd w:val="clear" w:color="auto" w:fill="FFFFFF"/>
        </w:rPr>
        <w:t>3</w:t>
      </w:r>
      <w:r w:rsidRPr="00F06175">
        <w:rPr>
          <w:color w:val="000000"/>
          <w:shd w:val="clear" w:color="auto" w:fill="FFFFFF"/>
        </w:rPr>
        <w:t>, 2</w:t>
      </w:r>
      <w:r>
        <w:rPr>
          <w:color w:val="000000"/>
          <w:shd w:val="clear" w:color="auto" w:fill="FFFFFF"/>
        </w:rPr>
        <w:t>8</w:t>
      </w:r>
      <w:r w:rsidRPr="00F06175">
        <w:rPr>
          <w:color w:val="000000"/>
          <w:shd w:val="clear" w:color="auto" w:fill="FFFFFF"/>
        </w:rPr>
        <w:t>, 2</w:t>
      </w:r>
      <w:r>
        <w:rPr>
          <w:color w:val="000000"/>
          <w:shd w:val="clear" w:color="auto" w:fill="FFFFFF"/>
        </w:rPr>
        <w:t>2</w:t>
      </w:r>
      <w:r w:rsidRPr="00F06175">
        <w:rPr>
          <w:color w:val="000000"/>
          <w:shd w:val="clear" w:color="auto" w:fill="FFFFFF"/>
        </w:rPr>
        <w:t>, 2</w:t>
      </w:r>
      <w:r>
        <w:rPr>
          <w:color w:val="000000"/>
          <w:shd w:val="clear" w:color="auto" w:fill="FFFFFF"/>
        </w:rPr>
        <w:t>3</w:t>
      </w:r>
      <w:r w:rsidRPr="00F06175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32</w:t>
      </w:r>
      <w:r w:rsidRPr="00F06175">
        <w:rPr>
          <w:color w:val="000000"/>
          <w:shd w:val="clear" w:color="auto" w:fill="FFFFFF"/>
        </w:rPr>
        <w:t xml:space="preserve">, 32, 24.    </w:t>
      </w:r>
    </w:p>
    <w:p w:rsidR="003854C1" w:rsidRPr="00F06175" w:rsidRDefault="003854C1" w:rsidP="003854C1">
      <w:pPr>
        <w:pStyle w:val="Default"/>
        <w:rPr>
          <w:shd w:val="clear" w:color="auto" w:fill="FFFFFF"/>
        </w:rPr>
      </w:pPr>
      <w:r w:rsidRPr="00F06175">
        <w:rPr>
          <w:shd w:val="clear" w:color="auto" w:fill="FFFFFF"/>
        </w:rPr>
        <w:t xml:space="preserve">  Найдите моду, размах, медиану и среднее арифметическое данного ряда</w:t>
      </w:r>
    </w:p>
    <w:p w:rsidR="005362AB" w:rsidRPr="00F06175" w:rsidRDefault="005362AB" w:rsidP="005362AB">
      <w:pPr>
        <w:pStyle w:val="Default"/>
        <w:rPr>
          <w:noProof/>
          <w:shd w:val="clear" w:color="auto" w:fill="FFFFFF"/>
          <w:lang w:eastAsia="ru-RU"/>
        </w:rPr>
      </w:pPr>
      <w:r w:rsidRPr="00F06175">
        <w:rPr>
          <w:b/>
          <w:shd w:val="clear" w:color="auto" w:fill="FFFFFF"/>
        </w:rPr>
        <w:t>№2</w:t>
      </w:r>
      <w:r w:rsidRPr="00F06175">
        <w:t>На диаграмме представлена информация о покупках, сделанных в интернет-магазинах некоторого города в выходные дни. Всего за выходные было совершено 200 000 покупок.</w:t>
      </w:r>
      <w:r w:rsidR="008D1075">
        <w:rPr>
          <w:noProof/>
          <w:shd w:val="clear" w:color="auto" w:fill="FFFFFF"/>
          <w:lang w:eastAsia="ru-RU"/>
        </w:rPr>
        <w:drawing>
          <wp:inline distT="0" distB="0" distL="0" distR="0">
            <wp:extent cx="2644140" cy="1470660"/>
            <wp:effectExtent l="0" t="0" r="381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v="urn:schemas-microsoft-com:vml" xmlns:o="urn:schemas-microsoft-com:office:office" xmlns:mc="http://schemas.openxmlformats.org/markup-compatibility/2006" xmlns:w="http://schemas.openxmlformats.org/wordprocessingml/2006/main" xmlns="" val="0"/>
                        </a:ext>
                      </a:extLst>
                    </a:blip>
                    <a:srcRect r="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2AB" w:rsidRPr="00F06175" w:rsidRDefault="005362AB" w:rsidP="005362AB">
      <w:pPr>
        <w:pStyle w:val="Default"/>
      </w:pPr>
      <w:r w:rsidRPr="00F06175">
        <w:t>Определите по диаграмме, сколько примерно покупок относится к категории «Товары для дома».</w:t>
      </w:r>
    </w:p>
    <w:p w:rsidR="00F4532A" w:rsidRDefault="003854C1" w:rsidP="003854C1">
      <w:pPr>
        <w:pStyle w:val="Default"/>
      </w:pPr>
      <w:r w:rsidRPr="00F06175">
        <w:rPr>
          <w:b/>
        </w:rPr>
        <w:t>№3</w:t>
      </w:r>
      <w:r w:rsidR="00F4532A">
        <w:t>Родительский комитет закупил 15 пазлов для подарков детям в связи с окончанием учебного года, из них 12 с машинами и 3 с видами городов. Подарки распределяются случайным образом между 15 детьми, среди которых есть Миша. Найдите вероятность того, что Мише достанется пазл с машиной.</w:t>
      </w:r>
    </w:p>
    <w:p w:rsidR="003854C1" w:rsidRDefault="003854C1" w:rsidP="003854C1">
      <w:pPr>
        <w:pStyle w:val="Default"/>
      </w:pPr>
      <w:r w:rsidRPr="00F06175">
        <w:rPr>
          <w:b/>
        </w:rPr>
        <w:t>№4</w:t>
      </w:r>
      <w:r>
        <w:t xml:space="preserve">На столбиковой диаграмме показано производство пшеницы в России с 1995 по 2001 год </w:t>
      </w:r>
    </w:p>
    <w:p w:rsidR="003854C1" w:rsidRDefault="003854C1" w:rsidP="003854C1">
      <w:pPr>
        <w:pStyle w:val="Default"/>
      </w:pPr>
      <w:r>
        <w:t>(млн тонн).</w:t>
      </w:r>
    </w:p>
    <w:p w:rsidR="003854C1" w:rsidRDefault="008D1075" w:rsidP="003854C1">
      <w:pPr>
        <w:pStyle w:val="Default"/>
      </w:pPr>
      <w:r>
        <w:rPr>
          <w:noProof/>
          <w:lang w:eastAsia="ru-RU"/>
        </w:rPr>
        <w:drawing>
          <wp:inline distT="0" distB="0" distL="0" distR="0">
            <wp:extent cx="2529840" cy="1485900"/>
            <wp:effectExtent l="0" t="0" r="381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v="urn:schemas-microsoft-com:vml" xmlns:o="urn:schemas-microsoft-com:office:office" xmlns:mc="http://schemas.openxmlformats.org/markup-compatibility/2006" xmlns:w="http://schemas.openxmlformats.org/wordprocessingml/2006/main" xmlns="" val="0"/>
                        </a:ext>
                      </a:extLst>
                    </a:blip>
                    <a:srcRect b="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4C1" w:rsidRDefault="003854C1" w:rsidP="003854C1">
      <w:pPr>
        <w:pStyle w:val="Default"/>
      </w:pPr>
      <w:r>
        <w:t xml:space="preserve">По диаграмме определите: </w:t>
      </w:r>
    </w:p>
    <w:p w:rsidR="003854C1" w:rsidRDefault="003854C1" w:rsidP="003854C1">
      <w:pPr>
        <w:pStyle w:val="Default"/>
      </w:pPr>
      <w:r>
        <w:t xml:space="preserve">а) В каком году производство пшеницы было меньше 30 млн т? </w:t>
      </w:r>
    </w:p>
    <w:p w:rsidR="003854C1" w:rsidRDefault="003854C1" w:rsidP="003854C1">
      <w:pPr>
        <w:pStyle w:val="Default"/>
      </w:pPr>
      <w:r>
        <w:t>б) Какие три года из данных в таблице были наименее урожайными?</w:t>
      </w:r>
    </w:p>
    <w:p w:rsidR="003854C1" w:rsidRDefault="003854C1" w:rsidP="003854C1">
      <w:pPr>
        <w:pStyle w:val="Default"/>
      </w:pPr>
      <w:r>
        <w:lastRenderedPageBreak/>
        <w:t xml:space="preserve"> в) в каком году наблюдалось падение производства пшеницы в России по сравнению с предыдущим годом?</w:t>
      </w:r>
    </w:p>
    <w:p w:rsidR="003854C1" w:rsidRPr="00F4532A" w:rsidRDefault="003854C1" w:rsidP="003854C1">
      <w:pPr>
        <w:pStyle w:val="Default"/>
        <w:rPr>
          <w:b/>
        </w:rPr>
      </w:pPr>
      <w:r w:rsidRPr="00F4532A">
        <w:rPr>
          <w:b/>
        </w:rPr>
        <w:t>№5</w:t>
      </w:r>
    </w:p>
    <w:p w:rsidR="003854C1" w:rsidRPr="00764865" w:rsidRDefault="003854C1" w:rsidP="003854C1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</w:rPr>
      </w:pPr>
      <w:r w:rsidRPr="00764865">
        <w:rPr>
          <w:color w:val="000000"/>
        </w:rPr>
        <w:t>На рисунке — схема дорог, связывающих города А, Б, В, Г, Д, Е, Ж, И, К. По каждой дороге можно двигаться только в одном направлении, указанном стрелкой. Сколько существует различных путей из пункта А в пункт Л, не проходящих через пункт Е?</w:t>
      </w:r>
    </w:p>
    <w:p w:rsidR="003854C1" w:rsidRPr="00764865" w:rsidRDefault="008D1075" w:rsidP="003854C1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2910840" cy="1684020"/>
            <wp:effectExtent l="0" t="0" r="3810" b="0"/>
            <wp:docPr id="6" name="Рисунок 5" descr="https://inf-oge.sdamgia.ru/get_file?id=20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inf-oge.sdamgia.ru/get_file?id=2015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v="urn:schemas-microsoft-com:vml" xmlns:o="urn:schemas-microsoft-com:office:office" xmlns:mc="http://schemas.openxmlformats.org/markup-compatibility/2006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4C1" w:rsidRDefault="003854C1" w:rsidP="003854C1">
      <w:pPr>
        <w:pStyle w:val="ad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</w:rPr>
      </w:pPr>
    </w:p>
    <w:p w:rsidR="00C638C2" w:rsidRDefault="00C638C2" w:rsidP="003854C1">
      <w:pPr>
        <w:pStyle w:val="ad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</w:rPr>
      </w:pPr>
    </w:p>
    <w:p w:rsidR="00C638C2" w:rsidRPr="00764865" w:rsidRDefault="00C638C2" w:rsidP="003854C1">
      <w:pPr>
        <w:pStyle w:val="ad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</w:rPr>
      </w:pPr>
    </w:p>
    <w:p w:rsidR="003854C1" w:rsidRPr="00F06175" w:rsidRDefault="003854C1" w:rsidP="003854C1">
      <w:pPr>
        <w:pStyle w:val="Default"/>
        <w:rPr>
          <w:shd w:val="clear" w:color="auto" w:fill="FFFFFF"/>
        </w:rPr>
      </w:pPr>
    </w:p>
    <w:p w:rsidR="001F5226" w:rsidRDefault="001F5226" w:rsidP="00AF3C0E">
      <w:pPr>
        <w:pStyle w:val="ab"/>
        <w:spacing w:before="8"/>
      </w:pPr>
    </w:p>
    <w:p w:rsidR="006230E8" w:rsidRPr="004B35B2" w:rsidRDefault="006230E8" w:rsidP="00AE5384">
      <w:pPr>
        <w:pStyle w:val="Default"/>
        <w:jc w:val="right"/>
        <w:rPr>
          <w:b/>
          <w:sz w:val="28"/>
          <w:szCs w:val="28"/>
        </w:rPr>
      </w:pPr>
    </w:p>
    <w:p w:rsidR="00AE5384" w:rsidRDefault="00AE5384" w:rsidP="00AE5384">
      <w:pPr>
        <w:pStyle w:val="Default"/>
        <w:jc w:val="right"/>
        <w:rPr>
          <w:b/>
        </w:rPr>
      </w:pPr>
      <w:r>
        <w:rPr>
          <w:b/>
        </w:rPr>
        <w:t>Приложение 3</w:t>
      </w:r>
    </w:p>
    <w:p w:rsidR="00AE5384" w:rsidRPr="00C638C2" w:rsidRDefault="00AE5384" w:rsidP="00AE5384">
      <w:pPr>
        <w:spacing w:after="0" w:line="240" w:lineRule="auto"/>
        <w:jc w:val="center"/>
        <w:rPr>
          <w:b/>
          <w:sz w:val="28"/>
        </w:rPr>
      </w:pPr>
      <w:r w:rsidRPr="00C638C2">
        <w:rPr>
          <w:b/>
          <w:sz w:val="28"/>
        </w:rPr>
        <w:t>Ключи к проверке контрольной работы</w:t>
      </w:r>
    </w:p>
    <w:p w:rsidR="00AE5384" w:rsidRDefault="00AE5384" w:rsidP="00AE5384">
      <w:pPr>
        <w:pStyle w:val="Default"/>
        <w:jc w:val="right"/>
        <w:rPr>
          <w:b/>
        </w:rPr>
      </w:pPr>
    </w:p>
    <w:tbl>
      <w:tblPr>
        <w:tblW w:w="9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3679"/>
        <w:gridCol w:w="4915"/>
      </w:tblGrid>
      <w:tr w:rsidR="00AE5384" w:rsidRPr="00C638C2" w:rsidTr="00C638C2">
        <w:trPr>
          <w:trHeight w:val="583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384" w:rsidRPr="00C638C2" w:rsidRDefault="00AE5384" w:rsidP="00C638C2">
            <w:pPr>
              <w:spacing w:after="0" w:line="240" w:lineRule="auto"/>
              <w:jc w:val="center"/>
            </w:pPr>
            <w:r w:rsidRPr="00C638C2">
              <w:t>№ задания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384" w:rsidRPr="00C638C2" w:rsidRDefault="00AE5384" w:rsidP="00C638C2">
            <w:pPr>
              <w:spacing w:after="0" w:line="240" w:lineRule="auto"/>
              <w:jc w:val="center"/>
            </w:pPr>
            <w:r w:rsidRPr="00C638C2">
              <w:t>Вариант 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384" w:rsidRPr="00C638C2" w:rsidRDefault="00AE5384" w:rsidP="00C638C2">
            <w:pPr>
              <w:spacing w:after="0" w:line="240" w:lineRule="auto"/>
              <w:jc w:val="center"/>
            </w:pPr>
            <w:r w:rsidRPr="00C638C2">
              <w:t>Вариант 2</w:t>
            </w:r>
          </w:p>
        </w:tc>
      </w:tr>
      <w:tr w:rsidR="00AE5384" w:rsidRPr="00C638C2" w:rsidTr="00C638C2">
        <w:trPr>
          <w:trHeight w:val="28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84" w:rsidRPr="00C638C2" w:rsidRDefault="00A34FC2" w:rsidP="00C638C2">
            <w:pPr>
              <w:spacing w:after="0" w:line="240" w:lineRule="auto"/>
            </w:pPr>
            <w:r w:rsidRPr="00C638C2">
              <w:t>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84" w:rsidRPr="00C638C2" w:rsidRDefault="00A24E97" w:rsidP="00C638C2">
            <w:pPr>
              <w:spacing w:after="0" w:line="240" w:lineRule="auto"/>
            </w:pPr>
            <w:r w:rsidRPr="00C638C2">
              <w:t>Мода-24</w:t>
            </w:r>
          </w:p>
          <w:p w:rsidR="00A24E97" w:rsidRPr="00C638C2" w:rsidRDefault="00A24E97" w:rsidP="00C638C2">
            <w:pPr>
              <w:spacing w:after="0" w:line="240" w:lineRule="auto"/>
            </w:pPr>
            <w:r w:rsidRPr="00C638C2">
              <w:t>Размах -9</w:t>
            </w:r>
          </w:p>
          <w:p w:rsidR="00A24E97" w:rsidRPr="00C638C2" w:rsidRDefault="00A24E97" w:rsidP="00C638C2">
            <w:pPr>
              <w:spacing w:after="0" w:line="240" w:lineRule="auto"/>
            </w:pPr>
            <w:r w:rsidRPr="00C638C2">
              <w:t>Медиана-25</w:t>
            </w:r>
          </w:p>
          <w:p w:rsidR="00A24E97" w:rsidRPr="00C638C2" w:rsidRDefault="00A24E97" w:rsidP="00C638C2">
            <w:pPr>
              <w:spacing w:after="0" w:line="240" w:lineRule="auto"/>
            </w:pPr>
            <w:r w:rsidRPr="00C638C2">
              <w:t>Среднее арифметическое-26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121" w:rsidRPr="00C638C2" w:rsidRDefault="00FD7121" w:rsidP="00C638C2">
            <w:pPr>
              <w:spacing w:after="0" w:line="240" w:lineRule="auto"/>
            </w:pPr>
            <w:r w:rsidRPr="00C638C2">
              <w:t>Мода-32</w:t>
            </w:r>
          </w:p>
          <w:p w:rsidR="00FD7121" w:rsidRPr="00C638C2" w:rsidRDefault="00FD7121" w:rsidP="00C638C2">
            <w:pPr>
              <w:spacing w:after="0" w:line="240" w:lineRule="auto"/>
            </w:pPr>
            <w:r w:rsidRPr="00C638C2">
              <w:t>Размах -12</w:t>
            </w:r>
          </w:p>
          <w:p w:rsidR="00FD7121" w:rsidRPr="00C638C2" w:rsidRDefault="00FD7121" w:rsidP="00C638C2">
            <w:pPr>
              <w:spacing w:after="0" w:line="240" w:lineRule="auto"/>
            </w:pPr>
            <w:r w:rsidRPr="00C638C2">
              <w:t>Медиана-25</w:t>
            </w:r>
          </w:p>
          <w:p w:rsidR="00AE5384" w:rsidRPr="00C638C2" w:rsidRDefault="00FD7121" w:rsidP="00C638C2">
            <w:pPr>
              <w:spacing w:after="0" w:line="240" w:lineRule="auto"/>
            </w:pPr>
            <w:r w:rsidRPr="00C638C2">
              <w:t>Среднее арифметическое-27</w:t>
            </w:r>
          </w:p>
        </w:tc>
      </w:tr>
      <w:tr w:rsidR="00AE5384" w:rsidRPr="00C638C2" w:rsidTr="00C638C2">
        <w:trPr>
          <w:trHeight w:val="28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84" w:rsidRPr="00C638C2" w:rsidRDefault="00A34FC2" w:rsidP="00C638C2">
            <w:pPr>
              <w:spacing w:after="0" w:line="240" w:lineRule="auto"/>
            </w:pPr>
            <w:r w:rsidRPr="00C638C2">
              <w:t>2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84" w:rsidRPr="00C638C2" w:rsidRDefault="00A24E97" w:rsidP="00C638C2">
            <w:pPr>
              <w:spacing w:after="0" w:line="240" w:lineRule="auto"/>
            </w:pPr>
            <w:r w:rsidRPr="00C638C2">
              <w:t>От 11000 до 17000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84" w:rsidRPr="00C638C2" w:rsidRDefault="00FD7121" w:rsidP="00C638C2">
            <w:pPr>
              <w:spacing w:after="0" w:line="240" w:lineRule="auto"/>
            </w:pPr>
            <w:r w:rsidRPr="00C638C2">
              <w:t>От 11000 до 17000</w:t>
            </w:r>
          </w:p>
        </w:tc>
      </w:tr>
      <w:tr w:rsidR="00AE5384" w:rsidRPr="00C638C2" w:rsidTr="00C638C2">
        <w:trPr>
          <w:trHeight w:val="29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84" w:rsidRPr="00C638C2" w:rsidRDefault="00A34FC2" w:rsidP="00C638C2">
            <w:pPr>
              <w:spacing w:after="0" w:line="240" w:lineRule="auto"/>
            </w:pPr>
            <w:r w:rsidRPr="00C638C2">
              <w:t>3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84" w:rsidRPr="00C638C2" w:rsidRDefault="00A24E97" w:rsidP="00C638C2">
            <w:pPr>
              <w:spacing w:after="0" w:line="240" w:lineRule="auto"/>
            </w:pPr>
            <w:r w:rsidRPr="00C638C2">
              <w:t>0,65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84" w:rsidRPr="00C638C2" w:rsidRDefault="005362AB" w:rsidP="00C638C2">
            <w:pPr>
              <w:spacing w:after="0" w:line="240" w:lineRule="auto"/>
            </w:pPr>
            <w:r w:rsidRPr="00C638C2">
              <w:t>0,8</w:t>
            </w:r>
          </w:p>
        </w:tc>
      </w:tr>
      <w:tr w:rsidR="00A34FC2" w:rsidRPr="00C638C2" w:rsidTr="00C638C2">
        <w:trPr>
          <w:trHeight w:val="29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C2" w:rsidRPr="00C638C2" w:rsidRDefault="00111633" w:rsidP="00C638C2">
            <w:pPr>
              <w:spacing w:after="0" w:line="240" w:lineRule="auto"/>
            </w:pPr>
            <w:r w:rsidRPr="00C638C2">
              <w:t>4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97" w:rsidRPr="00C638C2" w:rsidRDefault="00A24E97" w:rsidP="00C638C2">
            <w:pPr>
              <w:spacing w:after="0" w:line="240" w:lineRule="auto"/>
            </w:pPr>
            <w:r w:rsidRPr="00C638C2">
              <w:t>а) 2001</w:t>
            </w:r>
          </w:p>
          <w:p w:rsidR="00A24E97" w:rsidRPr="00C638C2" w:rsidRDefault="00A24E97" w:rsidP="00C638C2">
            <w:pPr>
              <w:spacing w:after="0" w:line="240" w:lineRule="auto"/>
            </w:pPr>
            <w:r w:rsidRPr="00C638C2">
              <w:t>б)1996, 1997, 2001</w:t>
            </w:r>
          </w:p>
          <w:p w:rsidR="00A24E97" w:rsidRPr="00C638C2" w:rsidRDefault="00A24E97" w:rsidP="00C638C2">
            <w:pPr>
              <w:spacing w:after="0" w:line="240" w:lineRule="auto"/>
            </w:pPr>
            <w:r w:rsidRPr="00C638C2">
              <w:t>в) 4 млн. тон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97" w:rsidRPr="00C638C2" w:rsidRDefault="00A24E97" w:rsidP="00C638C2">
            <w:pPr>
              <w:spacing w:after="0" w:line="240" w:lineRule="auto"/>
            </w:pPr>
            <w:r w:rsidRPr="00C638C2">
              <w:t>а) 1998</w:t>
            </w:r>
          </w:p>
          <w:p w:rsidR="00A24E97" w:rsidRPr="00C638C2" w:rsidRDefault="00A24E97" w:rsidP="00C638C2">
            <w:pPr>
              <w:spacing w:after="0" w:line="240" w:lineRule="auto"/>
            </w:pPr>
            <w:r w:rsidRPr="00C638C2">
              <w:t>б)199</w:t>
            </w:r>
            <w:r w:rsidR="005362AB" w:rsidRPr="00C638C2">
              <w:t>5</w:t>
            </w:r>
            <w:r w:rsidRPr="00C638C2">
              <w:t>, 199</w:t>
            </w:r>
            <w:r w:rsidR="005362AB" w:rsidRPr="00C638C2">
              <w:t>8</w:t>
            </w:r>
            <w:r w:rsidRPr="00C638C2">
              <w:t xml:space="preserve">, </w:t>
            </w:r>
            <w:r w:rsidR="005362AB" w:rsidRPr="00C638C2">
              <w:t>1999</w:t>
            </w:r>
          </w:p>
          <w:p w:rsidR="00A34FC2" w:rsidRPr="00C638C2" w:rsidRDefault="00A24E97" w:rsidP="00C638C2">
            <w:pPr>
              <w:spacing w:after="0" w:line="240" w:lineRule="auto"/>
            </w:pPr>
            <w:r w:rsidRPr="00C638C2">
              <w:t xml:space="preserve">в) </w:t>
            </w:r>
            <w:r w:rsidR="005362AB" w:rsidRPr="00C638C2">
              <w:t>1998</w:t>
            </w:r>
          </w:p>
        </w:tc>
      </w:tr>
      <w:tr w:rsidR="00A34FC2" w:rsidRPr="00C638C2" w:rsidTr="00C638C2">
        <w:trPr>
          <w:trHeight w:val="29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C2" w:rsidRPr="00C638C2" w:rsidRDefault="00111633" w:rsidP="00C638C2">
            <w:pPr>
              <w:spacing w:after="0" w:line="240" w:lineRule="auto"/>
            </w:pPr>
            <w:r w:rsidRPr="00C638C2">
              <w:t>5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C2" w:rsidRPr="00C638C2" w:rsidRDefault="00A24E97" w:rsidP="00C638C2">
            <w:pPr>
              <w:spacing w:after="0" w:line="240" w:lineRule="auto"/>
            </w:pPr>
            <w:r w:rsidRPr="00C638C2"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C2" w:rsidRPr="00C638C2" w:rsidRDefault="00A24E97" w:rsidP="00C638C2">
            <w:pPr>
              <w:spacing w:after="0" w:line="240" w:lineRule="auto"/>
            </w:pPr>
            <w:r w:rsidRPr="00C638C2">
              <w:t>6</w:t>
            </w:r>
          </w:p>
        </w:tc>
      </w:tr>
    </w:tbl>
    <w:p w:rsidR="00AE5384" w:rsidRDefault="00AE5384" w:rsidP="0065377D">
      <w:pPr>
        <w:pStyle w:val="Default"/>
        <w:jc w:val="center"/>
        <w:rPr>
          <w:sz w:val="28"/>
          <w:szCs w:val="28"/>
        </w:rPr>
      </w:pPr>
    </w:p>
    <w:p w:rsidR="00000403" w:rsidRDefault="00000403">
      <w:pPr>
        <w:pStyle w:val="Default"/>
        <w:jc w:val="center"/>
        <w:rPr>
          <w:sz w:val="28"/>
          <w:szCs w:val="28"/>
        </w:rPr>
      </w:pPr>
    </w:p>
    <w:sectPr w:rsidR="00000403" w:rsidSect="00190BA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A95" w:rsidRDefault="00017A95" w:rsidP="003C0812">
      <w:pPr>
        <w:spacing w:after="0" w:line="240" w:lineRule="auto"/>
      </w:pPr>
      <w:r>
        <w:separator/>
      </w:r>
    </w:p>
  </w:endnote>
  <w:endnote w:type="continuationSeparator" w:id="1">
    <w:p w:rsidR="00017A95" w:rsidRDefault="00017A95" w:rsidP="003C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A95" w:rsidRDefault="00017A95" w:rsidP="003C0812">
      <w:pPr>
        <w:spacing w:after="0" w:line="240" w:lineRule="auto"/>
      </w:pPr>
      <w:r>
        <w:separator/>
      </w:r>
    </w:p>
  </w:footnote>
  <w:footnote w:type="continuationSeparator" w:id="1">
    <w:p w:rsidR="00017A95" w:rsidRDefault="00017A95" w:rsidP="003C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B3947"/>
    <w:multiLevelType w:val="hybridMultilevel"/>
    <w:tmpl w:val="6352C614"/>
    <w:lvl w:ilvl="0" w:tplc="94203030">
      <w:start w:val="2"/>
      <w:numFmt w:val="decimal"/>
      <w:lvlText w:val="%1."/>
      <w:lvlJc w:val="left"/>
      <w:pPr>
        <w:ind w:left="678" w:hanging="281"/>
      </w:pPr>
      <w:rPr>
        <w:rFonts w:hint="default"/>
        <w:w w:val="100"/>
        <w:lang w:val="ru-RU" w:eastAsia="en-US" w:bidi="ar-SA"/>
      </w:rPr>
    </w:lvl>
    <w:lvl w:ilvl="1" w:tplc="01EE525A">
      <w:numFmt w:val="bullet"/>
      <w:lvlText w:val="•"/>
      <w:lvlJc w:val="left"/>
      <w:pPr>
        <w:ind w:left="1642" w:hanging="281"/>
      </w:pPr>
      <w:rPr>
        <w:rFonts w:hint="default"/>
        <w:lang w:val="ru-RU" w:eastAsia="en-US" w:bidi="ar-SA"/>
      </w:rPr>
    </w:lvl>
    <w:lvl w:ilvl="2" w:tplc="DE305DF8">
      <w:numFmt w:val="bullet"/>
      <w:lvlText w:val="•"/>
      <w:lvlJc w:val="left"/>
      <w:pPr>
        <w:ind w:left="2605" w:hanging="281"/>
      </w:pPr>
      <w:rPr>
        <w:rFonts w:hint="default"/>
        <w:lang w:val="ru-RU" w:eastAsia="en-US" w:bidi="ar-SA"/>
      </w:rPr>
    </w:lvl>
    <w:lvl w:ilvl="3" w:tplc="601C8712">
      <w:numFmt w:val="bullet"/>
      <w:lvlText w:val="•"/>
      <w:lvlJc w:val="left"/>
      <w:pPr>
        <w:ind w:left="3567" w:hanging="281"/>
      </w:pPr>
      <w:rPr>
        <w:rFonts w:hint="default"/>
        <w:lang w:val="ru-RU" w:eastAsia="en-US" w:bidi="ar-SA"/>
      </w:rPr>
    </w:lvl>
    <w:lvl w:ilvl="4" w:tplc="614614AE">
      <w:numFmt w:val="bullet"/>
      <w:lvlText w:val="•"/>
      <w:lvlJc w:val="left"/>
      <w:pPr>
        <w:ind w:left="4530" w:hanging="281"/>
      </w:pPr>
      <w:rPr>
        <w:rFonts w:hint="default"/>
        <w:lang w:val="ru-RU" w:eastAsia="en-US" w:bidi="ar-SA"/>
      </w:rPr>
    </w:lvl>
    <w:lvl w:ilvl="5" w:tplc="D2EA038C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8CB6A9AC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D65288A6">
      <w:numFmt w:val="bullet"/>
      <w:lvlText w:val="•"/>
      <w:lvlJc w:val="left"/>
      <w:pPr>
        <w:ind w:left="7418" w:hanging="281"/>
      </w:pPr>
      <w:rPr>
        <w:rFonts w:hint="default"/>
        <w:lang w:val="ru-RU" w:eastAsia="en-US" w:bidi="ar-SA"/>
      </w:rPr>
    </w:lvl>
    <w:lvl w:ilvl="8" w:tplc="C9E6F510">
      <w:numFmt w:val="bullet"/>
      <w:lvlText w:val="•"/>
      <w:lvlJc w:val="left"/>
      <w:pPr>
        <w:ind w:left="8381" w:hanging="281"/>
      </w:pPr>
      <w:rPr>
        <w:rFonts w:hint="default"/>
        <w:lang w:val="ru-RU" w:eastAsia="en-US" w:bidi="ar-SA"/>
      </w:rPr>
    </w:lvl>
  </w:abstractNum>
  <w:abstractNum w:abstractNumId="1">
    <w:nsid w:val="38CC2672"/>
    <w:multiLevelType w:val="hybridMultilevel"/>
    <w:tmpl w:val="389C4A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6F47C9"/>
    <w:multiLevelType w:val="hybridMultilevel"/>
    <w:tmpl w:val="6352C614"/>
    <w:lvl w:ilvl="0" w:tplc="94203030">
      <w:start w:val="2"/>
      <w:numFmt w:val="decimal"/>
      <w:lvlText w:val="%1."/>
      <w:lvlJc w:val="left"/>
      <w:pPr>
        <w:ind w:left="678" w:hanging="281"/>
      </w:pPr>
      <w:rPr>
        <w:rFonts w:hint="default"/>
        <w:w w:val="100"/>
        <w:lang w:val="ru-RU" w:eastAsia="en-US" w:bidi="ar-SA"/>
      </w:rPr>
    </w:lvl>
    <w:lvl w:ilvl="1" w:tplc="01EE525A">
      <w:numFmt w:val="bullet"/>
      <w:lvlText w:val="•"/>
      <w:lvlJc w:val="left"/>
      <w:pPr>
        <w:ind w:left="1642" w:hanging="281"/>
      </w:pPr>
      <w:rPr>
        <w:rFonts w:hint="default"/>
        <w:lang w:val="ru-RU" w:eastAsia="en-US" w:bidi="ar-SA"/>
      </w:rPr>
    </w:lvl>
    <w:lvl w:ilvl="2" w:tplc="DE305DF8">
      <w:numFmt w:val="bullet"/>
      <w:lvlText w:val="•"/>
      <w:lvlJc w:val="left"/>
      <w:pPr>
        <w:ind w:left="2605" w:hanging="281"/>
      </w:pPr>
      <w:rPr>
        <w:rFonts w:hint="default"/>
        <w:lang w:val="ru-RU" w:eastAsia="en-US" w:bidi="ar-SA"/>
      </w:rPr>
    </w:lvl>
    <w:lvl w:ilvl="3" w:tplc="601C8712">
      <w:numFmt w:val="bullet"/>
      <w:lvlText w:val="•"/>
      <w:lvlJc w:val="left"/>
      <w:pPr>
        <w:ind w:left="3567" w:hanging="281"/>
      </w:pPr>
      <w:rPr>
        <w:rFonts w:hint="default"/>
        <w:lang w:val="ru-RU" w:eastAsia="en-US" w:bidi="ar-SA"/>
      </w:rPr>
    </w:lvl>
    <w:lvl w:ilvl="4" w:tplc="614614AE">
      <w:numFmt w:val="bullet"/>
      <w:lvlText w:val="•"/>
      <w:lvlJc w:val="left"/>
      <w:pPr>
        <w:ind w:left="4530" w:hanging="281"/>
      </w:pPr>
      <w:rPr>
        <w:rFonts w:hint="default"/>
        <w:lang w:val="ru-RU" w:eastAsia="en-US" w:bidi="ar-SA"/>
      </w:rPr>
    </w:lvl>
    <w:lvl w:ilvl="5" w:tplc="D2EA038C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8CB6A9AC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D65288A6">
      <w:numFmt w:val="bullet"/>
      <w:lvlText w:val="•"/>
      <w:lvlJc w:val="left"/>
      <w:pPr>
        <w:ind w:left="7418" w:hanging="281"/>
      </w:pPr>
      <w:rPr>
        <w:rFonts w:hint="default"/>
        <w:lang w:val="ru-RU" w:eastAsia="en-US" w:bidi="ar-SA"/>
      </w:rPr>
    </w:lvl>
    <w:lvl w:ilvl="8" w:tplc="C9E6F510">
      <w:numFmt w:val="bullet"/>
      <w:lvlText w:val="•"/>
      <w:lvlJc w:val="left"/>
      <w:pPr>
        <w:ind w:left="8381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47157"/>
    <w:rsid w:val="00000403"/>
    <w:rsid w:val="00017A95"/>
    <w:rsid w:val="00053CAE"/>
    <w:rsid w:val="000666B7"/>
    <w:rsid w:val="000814E3"/>
    <w:rsid w:val="000906A7"/>
    <w:rsid w:val="00093412"/>
    <w:rsid w:val="00094DBD"/>
    <w:rsid w:val="000C0709"/>
    <w:rsid w:val="000C7671"/>
    <w:rsid w:val="000F2025"/>
    <w:rsid w:val="000F2BC9"/>
    <w:rsid w:val="00111633"/>
    <w:rsid w:val="001128F1"/>
    <w:rsid w:val="00124E79"/>
    <w:rsid w:val="00154139"/>
    <w:rsid w:val="00171010"/>
    <w:rsid w:val="001720DD"/>
    <w:rsid w:val="00176668"/>
    <w:rsid w:val="00190BAA"/>
    <w:rsid w:val="00195378"/>
    <w:rsid w:val="001A1533"/>
    <w:rsid w:val="001A2D72"/>
    <w:rsid w:val="001C7DF4"/>
    <w:rsid w:val="001D0BB4"/>
    <w:rsid w:val="001F4C99"/>
    <w:rsid w:val="001F5226"/>
    <w:rsid w:val="00201191"/>
    <w:rsid w:val="00213179"/>
    <w:rsid w:val="00236724"/>
    <w:rsid w:val="0023672B"/>
    <w:rsid w:val="00252AB1"/>
    <w:rsid w:val="00256A7F"/>
    <w:rsid w:val="00263987"/>
    <w:rsid w:val="00265CBB"/>
    <w:rsid w:val="00270870"/>
    <w:rsid w:val="002730E2"/>
    <w:rsid w:val="00293FCF"/>
    <w:rsid w:val="002B355C"/>
    <w:rsid w:val="002F7116"/>
    <w:rsid w:val="0032592E"/>
    <w:rsid w:val="00325FF0"/>
    <w:rsid w:val="00326A5C"/>
    <w:rsid w:val="00354BA1"/>
    <w:rsid w:val="00372A79"/>
    <w:rsid w:val="00374B5F"/>
    <w:rsid w:val="003854C1"/>
    <w:rsid w:val="003B3825"/>
    <w:rsid w:val="003C0812"/>
    <w:rsid w:val="003C6FA6"/>
    <w:rsid w:val="003E1420"/>
    <w:rsid w:val="0040550A"/>
    <w:rsid w:val="00413743"/>
    <w:rsid w:val="00425E26"/>
    <w:rsid w:val="004456A0"/>
    <w:rsid w:val="00456885"/>
    <w:rsid w:val="00475AB2"/>
    <w:rsid w:val="004929DA"/>
    <w:rsid w:val="004A52C8"/>
    <w:rsid w:val="004B35B2"/>
    <w:rsid w:val="004C0C19"/>
    <w:rsid w:val="005109D1"/>
    <w:rsid w:val="00530114"/>
    <w:rsid w:val="005362AB"/>
    <w:rsid w:val="0054468E"/>
    <w:rsid w:val="005664ED"/>
    <w:rsid w:val="00591C29"/>
    <w:rsid w:val="00597B12"/>
    <w:rsid w:val="00597FC3"/>
    <w:rsid w:val="005C43E2"/>
    <w:rsid w:val="005C4F30"/>
    <w:rsid w:val="005D2B6C"/>
    <w:rsid w:val="005F1558"/>
    <w:rsid w:val="006230E8"/>
    <w:rsid w:val="006327B8"/>
    <w:rsid w:val="0065377D"/>
    <w:rsid w:val="00667492"/>
    <w:rsid w:val="00671830"/>
    <w:rsid w:val="00696745"/>
    <w:rsid w:val="006A71AB"/>
    <w:rsid w:val="006B4A43"/>
    <w:rsid w:val="006D3876"/>
    <w:rsid w:val="006D3B87"/>
    <w:rsid w:val="006F42A6"/>
    <w:rsid w:val="00720AE4"/>
    <w:rsid w:val="00743BC6"/>
    <w:rsid w:val="00757036"/>
    <w:rsid w:val="00794E4B"/>
    <w:rsid w:val="007B2772"/>
    <w:rsid w:val="007E357E"/>
    <w:rsid w:val="00822538"/>
    <w:rsid w:val="00864EB6"/>
    <w:rsid w:val="00876BCB"/>
    <w:rsid w:val="00887419"/>
    <w:rsid w:val="008C1F7B"/>
    <w:rsid w:val="008D1075"/>
    <w:rsid w:val="008D10C1"/>
    <w:rsid w:val="008E08E0"/>
    <w:rsid w:val="009208D2"/>
    <w:rsid w:val="00945202"/>
    <w:rsid w:val="0099756E"/>
    <w:rsid w:val="009A0C0E"/>
    <w:rsid w:val="009A50BF"/>
    <w:rsid w:val="009A659A"/>
    <w:rsid w:val="009B1DC7"/>
    <w:rsid w:val="00A1373B"/>
    <w:rsid w:val="00A24E97"/>
    <w:rsid w:val="00A34FC2"/>
    <w:rsid w:val="00A42350"/>
    <w:rsid w:val="00A675D9"/>
    <w:rsid w:val="00A86569"/>
    <w:rsid w:val="00AC5A0D"/>
    <w:rsid w:val="00AC6C75"/>
    <w:rsid w:val="00AD1E74"/>
    <w:rsid w:val="00AE36DB"/>
    <w:rsid w:val="00AE5384"/>
    <w:rsid w:val="00AF3C0E"/>
    <w:rsid w:val="00B32E28"/>
    <w:rsid w:val="00B80DA6"/>
    <w:rsid w:val="00C31C64"/>
    <w:rsid w:val="00C47157"/>
    <w:rsid w:val="00C638C2"/>
    <w:rsid w:val="00CA37EC"/>
    <w:rsid w:val="00CA5AA5"/>
    <w:rsid w:val="00CC1F2A"/>
    <w:rsid w:val="00CE25AD"/>
    <w:rsid w:val="00CE6C02"/>
    <w:rsid w:val="00D2046F"/>
    <w:rsid w:val="00D574B1"/>
    <w:rsid w:val="00D61549"/>
    <w:rsid w:val="00DB0FC6"/>
    <w:rsid w:val="00DC56A4"/>
    <w:rsid w:val="00DE0219"/>
    <w:rsid w:val="00DF4652"/>
    <w:rsid w:val="00E41BA4"/>
    <w:rsid w:val="00E464EE"/>
    <w:rsid w:val="00E47349"/>
    <w:rsid w:val="00E71430"/>
    <w:rsid w:val="00E815A0"/>
    <w:rsid w:val="00E916A7"/>
    <w:rsid w:val="00EE27E5"/>
    <w:rsid w:val="00F06175"/>
    <w:rsid w:val="00F068D5"/>
    <w:rsid w:val="00F318F1"/>
    <w:rsid w:val="00F4532A"/>
    <w:rsid w:val="00F5146E"/>
    <w:rsid w:val="00F707C2"/>
    <w:rsid w:val="00F73AC4"/>
    <w:rsid w:val="00F80887"/>
    <w:rsid w:val="00FC034F"/>
    <w:rsid w:val="00FC0394"/>
    <w:rsid w:val="00FD2032"/>
    <w:rsid w:val="00FD7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C1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7157"/>
    <w:rPr>
      <w:color w:val="0000FF"/>
      <w:u w:val="single"/>
    </w:rPr>
  </w:style>
  <w:style w:type="table" w:styleId="a4">
    <w:name w:val="Table Grid"/>
    <w:basedOn w:val="a1"/>
    <w:uiPriority w:val="59"/>
    <w:rsid w:val="00354B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31C6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5">
    <w:name w:val="Основной Знак"/>
    <w:link w:val="a6"/>
    <w:locked/>
    <w:rsid w:val="0065377D"/>
    <w:rPr>
      <w:rFonts w:ascii="NewtonCSanPin" w:hAnsi="NewtonCSanPin"/>
      <w:color w:val="000000"/>
      <w:sz w:val="21"/>
      <w:szCs w:val="21"/>
    </w:rPr>
  </w:style>
  <w:style w:type="paragraph" w:customStyle="1" w:styleId="a6">
    <w:name w:val="Основной"/>
    <w:basedOn w:val="a"/>
    <w:link w:val="a5"/>
    <w:rsid w:val="0065377D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  <w:lang/>
    </w:rPr>
  </w:style>
  <w:style w:type="paragraph" w:styleId="a7">
    <w:name w:val="Balloon Text"/>
    <w:basedOn w:val="a"/>
    <w:link w:val="a8"/>
    <w:uiPriority w:val="99"/>
    <w:semiHidden/>
    <w:unhideWhenUsed/>
    <w:rsid w:val="00374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4B5F"/>
    <w:rPr>
      <w:rFonts w:ascii="Tahoma" w:hAnsi="Tahoma" w:cs="Tahoma"/>
      <w:sz w:val="16"/>
      <w:szCs w:val="16"/>
    </w:rPr>
  </w:style>
  <w:style w:type="character" w:styleId="a9">
    <w:name w:val="Placeholder Text"/>
    <w:uiPriority w:val="99"/>
    <w:semiHidden/>
    <w:rsid w:val="00A34FC2"/>
    <w:rPr>
      <w:color w:val="808080"/>
    </w:rPr>
  </w:style>
  <w:style w:type="paragraph" w:styleId="aa">
    <w:name w:val="List Paragraph"/>
    <w:basedOn w:val="a"/>
    <w:uiPriority w:val="34"/>
    <w:qFormat/>
    <w:rsid w:val="00124E79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A42350"/>
    <w:pPr>
      <w:widowControl w:val="0"/>
      <w:autoSpaceDE w:val="0"/>
      <w:autoSpaceDN w:val="0"/>
      <w:spacing w:after="0" w:line="240" w:lineRule="auto"/>
    </w:pPr>
    <w:rPr>
      <w:rFonts w:eastAsia="Times New Roman"/>
      <w:sz w:val="28"/>
      <w:szCs w:val="28"/>
    </w:rPr>
  </w:style>
  <w:style w:type="character" w:customStyle="1" w:styleId="ac">
    <w:name w:val="Основной текст Знак"/>
    <w:link w:val="ab"/>
    <w:uiPriority w:val="1"/>
    <w:rsid w:val="00A42350"/>
    <w:rPr>
      <w:rFonts w:eastAsia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A42350"/>
    <w:pPr>
      <w:widowControl w:val="0"/>
      <w:autoSpaceDE w:val="0"/>
      <w:autoSpaceDN w:val="0"/>
      <w:spacing w:after="0" w:line="240" w:lineRule="auto"/>
      <w:ind w:left="397"/>
      <w:outlineLvl w:val="2"/>
    </w:pPr>
    <w:rPr>
      <w:rFonts w:eastAsia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F3C0E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F3C0E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paragraph" w:customStyle="1" w:styleId="leftmargin">
    <w:name w:val="left_margin"/>
    <w:basedOn w:val="a"/>
    <w:rsid w:val="003854C1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d">
    <w:name w:val="Normal (Web)"/>
    <w:basedOn w:val="a"/>
    <w:uiPriority w:val="99"/>
    <w:unhideWhenUsed/>
    <w:rsid w:val="003854C1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E46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464EE"/>
  </w:style>
  <w:style w:type="paragraph" w:styleId="af0">
    <w:name w:val="footer"/>
    <w:basedOn w:val="a"/>
    <w:link w:val="af1"/>
    <w:uiPriority w:val="99"/>
    <w:unhideWhenUsed/>
    <w:rsid w:val="00E46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464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C1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7157"/>
    <w:rPr>
      <w:color w:val="0000FF"/>
      <w:u w:val="single"/>
    </w:rPr>
  </w:style>
  <w:style w:type="table" w:styleId="a4">
    <w:name w:val="Table Grid"/>
    <w:basedOn w:val="a1"/>
    <w:uiPriority w:val="59"/>
    <w:rsid w:val="00354B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31C6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5">
    <w:name w:val="Основной Знак"/>
    <w:link w:val="a6"/>
    <w:locked/>
    <w:rsid w:val="0065377D"/>
    <w:rPr>
      <w:rFonts w:ascii="NewtonCSanPin" w:hAnsi="NewtonCSanPin"/>
      <w:color w:val="000000"/>
      <w:sz w:val="21"/>
      <w:szCs w:val="21"/>
    </w:rPr>
  </w:style>
  <w:style w:type="paragraph" w:customStyle="1" w:styleId="a6">
    <w:name w:val="Основной"/>
    <w:basedOn w:val="a"/>
    <w:link w:val="a5"/>
    <w:rsid w:val="0065377D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74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4B5F"/>
    <w:rPr>
      <w:rFonts w:ascii="Tahoma" w:hAnsi="Tahoma" w:cs="Tahoma"/>
      <w:sz w:val="16"/>
      <w:szCs w:val="16"/>
    </w:rPr>
  </w:style>
  <w:style w:type="character" w:styleId="a9">
    <w:name w:val="Placeholder Text"/>
    <w:uiPriority w:val="99"/>
    <w:semiHidden/>
    <w:rsid w:val="00A34FC2"/>
    <w:rPr>
      <w:color w:val="808080"/>
    </w:rPr>
  </w:style>
  <w:style w:type="paragraph" w:styleId="aa">
    <w:name w:val="List Paragraph"/>
    <w:basedOn w:val="a"/>
    <w:uiPriority w:val="34"/>
    <w:qFormat/>
    <w:rsid w:val="00124E79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A42350"/>
    <w:pPr>
      <w:widowControl w:val="0"/>
      <w:autoSpaceDE w:val="0"/>
      <w:autoSpaceDN w:val="0"/>
      <w:spacing w:after="0" w:line="240" w:lineRule="auto"/>
    </w:pPr>
    <w:rPr>
      <w:rFonts w:eastAsia="Times New Roman"/>
      <w:sz w:val="28"/>
      <w:szCs w:val="28"/>
    </w:rPr>
  </w:style>
  <w:style w:type="character" w:customStyle="1" w:styleId="ac">
    <w:name w:val="Основной текст Знак"/>
    <w:link w:val="ab"/>
    <w:uiPriority w:val="1"/>
    <w:rsid w:val="00A42350"/>
    <w:rPr>
      <w:rFonts w:eastAsia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A42350"/>
    <w:pPr>
      <w:widowControl w:val="0"/>
      <w:autoSpaceDE w:val="0"/>
      <w:autoSpaceDN w:val="0"/>
      <w:spacing w:after="0" w:line="240" w:lineRule="auto"/>
      <w:ind w:left="397"/>
      <w:outlineLvl w:val="2"/>
    </w:pPr>
    <w:rPr>
      <w:rFonts w:eastAsia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F3C0E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F3C0E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paragraph" w:customStyle="1" w:styleId="leftmargin">
    <w:name w:val="left_margin"/>
    <w:basedOn w:val="a"/>
    <w:rsid w:val="003854C1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d">
    <w:name w:val="Normal (Web)"/>
    <w:basedOn w:val="a"/>
    <w:uiPriority w:val="99"/>
    <w:unhideWhenUsed/>
    <w:rsid w:val="003854C1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E46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464EE"/>
  </w:style>
  <w:style w:type="paragraph" w:styleId="af0">
    <w:name w:val="footer"/>
    <w:basedOn w:val="a"/>
    <w:link w:val="af1"/>
    <w:uiPriority w:val="99"/>
    <w:unhideWhenUsed/>
    <w:rsid w:val="00E46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464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zavuch_uvr_s</dc:creator>
  <cp:lastModifiedBy>Admin</cp:lastModifiedBy>
  <cp:revision>3</cp:revision>
  <cp:lastPrinted>2024-03-27T13:26:00Z</cp:lastPrinted>
  <dcterms:created xsi:type="dcterms:W3CDTF">2024-06-13T09:59:00Z</dcterms:created>
  <dcterms:modified xsi:type="dcterms:W3CDTF">2025-03-12T06:15:00Z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123644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