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D80" w:rsidRDefault="00C61D80" w:rsidP="00C61D80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Второстепенные члены предложения.</w:t>
      </w:r>
    </w:p>
    <w:p w:rsidR="00C61D80" w:rsidRDefault="00C61D80" w:rsidP="00C61D80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Рифмованные правила</w:t>
      </w:r>
    </w:p>
    <w:p w:rsidR="00C61D80" w:rsidRDefault="00C61D80" w:rsidP="00C61D80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CF1712" w:rsidRPr="00D5482F" w:rsidRDefault="00C61D80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         </w:t>
      </w:r>
      <w:r w:rsidR="00D5482F">
        <w:rPr>
          <w:rFonts w:ascii="Times New Roman" w:hAnsi="Times New Roman" w:cs="Times New Roman"/>
          <w:sz w:val="40"/>
          <w:szCs w:val="40"/>
        </w:rPr>
        <w:t>ДОПОЛНЕНИЕ.</w:t>
      </w:r>
      <w:r w:rsidR="00D5482F">
        <w:rPr>
          <w:rFonts w:ascii="Times New Roman" w:hAnsi="Times New Roman" w:cs="Times New Roman"/>
          <w:sz w:val="40"/>
          <w:szCs w:val="40"/>
        </w:rPr>
        <w:br/>
      </w:r>
      <w:r w:rsidR="00D5482F" w:rsidRPr="00D5482F">
        <w:rPr>
          <w:rFonts w:ascii="Times New Roman" w:hAnsi="Times New Roman" w:cs="Times New Roman"/>
          <w:sz w:val="40"/>
          <w:szCs w:val="40"/>
        </w:rPr>
        <w:t>Если косвенный падеж, значит, дополнение.</w:t>
      </w:r>
    </w:p>
    <w:p w:rsidR="00D5482F" w:rsidRPr="00D5482F" w:rsidRDefault="00D5482F">
      <w:pPr>
        <w:rPr>
          <w:rFonts w:ascii="Times New Roman" w:hAnsi="Times New Roman" w:cs="Times New Roman"/>
          <w:sz w:val="40"/>
          <w:szCs w:val="40"/>
        </w:rPr>
      </w:pPr>
      <w:r w:rsidRPr="00D5482F">
        <w:rPr>
          <w:rFonts w:ascii="Times New Roman" w:hAnsi="Times New Roman" w:cs="Times New Roman"/>
          <w:sz w:val="40"/>
          <w:szCs w:val="40"/>
        </w:rPr>
        <w:t>Ты пунктиром подчеркни это изречение.</w:t>
      </w:r>
    </w:p>
    <w:p w:rsidR="00D5482F" w:rsidRDefault="00D5482F">
      <w:pPr>
        <w:rPr>
          <w:rFonts w:ascii="Times New Roman" w:hAnsi="Times New Roman" w:cs="Times New Roman"/>
          <w:sz w:val="40"/>
          <w:szCs w:val="40"/>
        </w:rPr>
      </w:pPr>
    </w:p>
    <w:p w:rsidR="00D5482F" w:rsidRPr="00D5482F" w:rsidRDefault="00C61D80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           </w:t>
      </w:r>
      <w:r w:rsidR="00D5482F">
        <w:rPr>
          <w:rFonts w:ascii="Times New Roman" w:hAnsi="Times New Roman" w:cs="Times New Roman"/>
          <w:sz w:val="40"/>
          <w:szCs w:val="40"/>
        </w:rPr>
        <w:t>ОПРЕДЕЛЕНИЕ.</w:t>
      </w:r>
    </w:p>
    <w:p w:rsidR="00D5482F" w:rsidRPr="00D5482F" w:rsidRDefault="00D5482F">
      <w:pPr>
        <w:rPr>
          <w:rFonts w:ascii="Times New Roman" w:hAnsi="Times New Roman" w:cs="Times New Roman"/>
          <w:sz w:val="40"/>
          <w:szCs w:val="40"/>
        </w:rPr>
      </w:pPr>
      <w:r w:rsidRPr="00D5482F">
        <w:rPr>
          <w:rFonts w:ascii="Times New Roman" w:hAnsi="Times New Roman" w:cs="Times New Roman"/>
          <w:sz w:val="40"/>
          <w:szCs w:val="40"/>
        </w:rPr>
        <w:t>Волнистое определение найдёшь легко ты, без сомнения.</w:t>
      </w:r>
    </w:p>
    <w:p w:rsidR="00D5482F" w:rsidRPr="00D5482F" w:rsidRDefault="00D5482F">
      <w:pPr>
        <w:rPr>
          <w:rFonts w:ascii="Times New Roman" w:hAnsi="Times New Roman" w:cs="Times New Roman"/>
          <w:sz w:val="40"/>
          <w:szCs w:val="40"/>
        </w:rPr>
      </w:pPr>
      <w:r w:rsidRPr="00D5482F">
        <w:rPr>
          <w:rFonts w:ascii="Times New Roman" w:hAnsi="Times New Roman" w:cs="Times New Roman"/>
          <w:sz w:val="40"/>
          <w:szCs w:val="40"/>
        </w:rPr>
        <w:t xml:space="preserve">Вопрос </w:t>
      </w:r>
      <w:r w:rsidR="00C61D80">
        <w:rPr>
          <w:rFonts w:ascii="Times New Roman" w:hAnsi="Times New Roman" w:cs="Times New Roman"/>
          <w:sz w:val="40"/>
          <w:szCs w:val="40"/>
        </w:rPr>
        <w:t>«</w:t>
      </w:r>
      <w:r w:rsidRPr="00D5482F">
        <w:rPr>
          <w:rFonts w:ascii="Times New Roman" w:hAnsi="Times New Roman" w:cs="Times New Roman"/>
          <w:sz w:val="40"/>
          <w:szCs w:val="40"/>
        </w:rPr>
        <w:t>какой? и чей?</w:t>
      </w:r>
      <w:r w:rsidR="00C61D80">
        <w:rPr>
          <w:rFonts w:ascii="Times New Roman" w:hAnsi="Times New Roman" w:cs="Times New Roman"/>
          <w:sz w:val="40"/>
          <w:szCs w:val="40"/>
        </w:rPr>
        <w:t>»</w:t>
      </w:r>
      <w:r w:rsidRPr="00D5482F">
        <w:rPr>
          <w:rFonts w:ascii="Times New Roman" w:hAnsi="Times New Roman" w:cs="Times New Roman"/>
          <w:sz w:val="40"/>
          <w:szCs w:val="40"/>
        </w:rPr>
        <w:t xml:space="preserve"> задай, задание запросто решай.</w:t>
      </w:r>
    </w:p>
    <w:p w:rsidR="00D5482F" w:rsidRDefault="00D5482F">
      <w:pPr>
        <w:rPr>
          <w:rFonts w:ascii="Times New Roman" w:hAnsi="Times New Roman" w:cs="Times New Roman"/>
          <w:sz w:val="40"/>
          <w:szCs w:val="40"/>
        </w:rPr>
      </w:pPr>
    </w:p>
    <w:p w:rsidR="00D5482F" w:rsidRPr="00D5482F" w:rsidRDefault="00C61D80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         </w:t>
      </w:r>
      <w:r w:rsidR="00D5482F">
        <w:rPr>
          <w:rFonts w:ascii="Times New Roman" w:hAnsi="Times New Roman" w:cs="Times New Roman"/>
          <w:sz w:val="40"/>
          <w:szCs w:val="40"/>
        </w:rPr>
        <w:t>ОБСТОЯТЕЛЬСТВО.</w:t>
      </w:r>
    </w:p>
    <w:p w:rsidR="00D5482F" w:rsidRPr="00D5482F" w:rsidRDefault="00D5482F">
      <w:pPr>
        <w:rPr>
          <w:rFonts w:ascii="Times New Roman" w:hAnsi="Times New Roman" w:cs="Times New Roman"/>
          <w:sz w:val="40"/>
          <w:szCs w:val="40"/>
        </w:rPr>
      </w:pPr>
      <w:r w:rsidRPr="00D5482F">
        <w:rPr>
          <w:rFonts w:ascii="Times New Roman" w:hAnsi="Times New Roman" w:cs="Times New Roman"/>
          <w:sz w:val="40"/>
          <w:szCs w:val="40"/>
        </w:rPr>
        <w:t>Как? Когда? Зачем? И где? – обстоятельство везде!</w:t>
      </w:r>
    </w:p>
    <w:p w:rsidR="00C61D80" w:rsidRDefault="00D5482F">
      <w:pPr>
        <w:rPr>
          <w:rFonts w:ascii="Times New Roman" w:hAnsi="Times New Roman" w:cs="Times New Roman"/>
          <w:sz w:val="40"/>
          <w:szCs w:val="40"/>
        </w:rPr>
      </w:pPr>
      <w:r w:rsidRPr="00D5482F">
        <w:rPr>
          <w:rFonts w:ascii="Times New Roman" w:hAnsi="Times New Roman" w:cs="Times New Roman"/>
          <w:sz w:val="40"/>
          <w:szCs w:val="40"/>
        </w:rPr>
        <w:t xml:space="preserve">Пунктир и точка тут нужны. </w:t>
      </w:r>
    </w:p>
    <w:p w:rsidR="00D5482F" w:rsidRPr="00D5482F" w:rsidRDefault="00D5482F">
      <w:pPr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  <w:r w:rsidRPr="00D5482F">
        <w:rPr>
          <w:rFonts w:ascii="Times New Roman" w:hAnsi="Times New Roman" w:cs="Times New Roman"/>
          <w:sz w:val="40"/>
          <w:szCs w:val="40"/>
        </w:rPr>
        <w:t>Только с ними они дружны.</w:t>
      </w:r>
    </w:p>
    <w:p w:rsidR="00D5482F" w:rsidRPr="00D5482F" w:rsidRDefault="00D5482F">
      <w:pPr>
        <w:rPr>
          <w:rFonts w:ascii="Times New Roman" w:hAnsi="Times New Roman" w:cs="Times New Roman"/>
          <w:sz w:val="28"/>
          <w:szCs w:val="28"/>
        </w:rPr>
      </w:pPr>
    </w:p>
    <w:sectPr w:rsidR="00D5482F" w:rsidRPr="00D54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1AB"/>
    <w:rsid w:val="006A21AB"/>
    <w:rsid w:val="00C61D80"/>
    <w:rsid w:val="00CF1712"/>
    <w:rsid w:val="00D5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1DCD8"/>
  <w15:chartTrackingRefBased/>
  <w15:docId w15:val="{FC360EDC-841B-4F64-85CD-77277583A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2022-02-13T12:25:00Z</dcterms:created>
  <dcterms:modified xsi:type="dcterms:W3CDTF">2025-02-06T10:32:00Z</dcterms:modified>
</cp:coreProperties>
</file>